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04421D" w:rsidRPr="00604296" w:rsidRDefault="0004421D">
      <w:pPr>
        <w:widowControl w:val="0"/>
        <w:pBdr>
          <w:top w:val="nil"/>
          <w:left w:val="nil"/>
          <w:bottom w:val="nil"/>
          <w:right w:val="nil"/>
          <w:between w:val="nil"/>
        </w:pBdr>
        <w:spacing w:after="0" w:line="276" w:lineRule="auto"/>
        <w:rPr>
          <w:rFonts w:ascii="Arial" w:hAnsi="Arial" w:cs="Arial"/>
        </w:rPr>
      </w:pPr>
    </w:p>
    <w:p w14:paraId="00000002" w14:textId="77777777" w:rsidR="0004421D" w:rsidRPr="00604296" w:rsidRDefault="00000000">
      <w:pPr>
        <w:spacing w:after="0" w:line="240" w:lineRule="auto"/>
        <w:jc w:val="center"/>
        <w:rPr>
          <w:rFonts w:ascii="Arial" w:eastAsia="Helvetica Neue" w:hAnsi="Arial" w:cs="Arial"/>
          <w:b/>
          <w:color w:val="000000"/>
        </w:rPr>
      </w:pPr>
      <w:r w:rsidRPr="00604296">
        <w:rPr>
          <w:rFonts w:ascii="Arial" w:eastAsia="Helvetica Neue" w:hAnsi="Arial" w:cs="Arial"/>
          <w:b/>
          <w:color w:val="000000"/>
        </w:rPr>
        <w:t>Supporting Information</w:t>
      </w:r>
    </w:p>
    <w:p w14:paraId="00000003" w14:textId="77777777" w:rsidR="0004421D" w:rsidRPr="00604296" w:rsidRDefault="0004421D">
      <w:pPr>
        <w:spacing w:after="0" w:line="240" w:lineRule="auto"/>
        <w:jc w:val="center"/>
        <w:rPr>
          <w:rFonts w:ascii="Arial" w:eastAsia="Helvetica Neue" w:hAnsi="Arial" w:cs="Arial"/>
          <w:b/>
          <w:color w:val="000000"/>
        </w:rPr>
      </w:pPr>
    </w:p>
    <w:p w14:paraId="00000004" w14:textId="77777777" w:rsidR="0004421D" w:rsidRPr="00604296" w:rsidRDefault="0004421D">
      <w:pPr>
        <w:spacing w:after="0" w:line="240" w:lineRule="auto"/>
        <w:jc w:val="center"/>
        <w:rPr>
          <w:rFonts w:ascii="Arial" w:eastAsia="Helvetica Neue" w:hAnsi="Arial" w:cs="Arial"/>
          <w:b/>
          <w:color w:val="000000"/>
        </w:rPr>
      </w:pPr>
    </w:p>
    <w:p w14:paraId="58C4DD7C" w14:textId="77777777" w:rsidR="00604296" w:rsidRPr="00604296" w:rsidRDefault="00604296" w:rsidP="00604296">
      <w:pPr>
        <w:spacing w:line="480" w:lineRule="auto"/>
        <w:jc w:val="both"/>
        <w:rPr>
          <w:rFonts w:ascii="Arial" w:hAnsi="Arial" w:cs="Arial"/>
          <w:b/>
          <w:bCs/>
        </w:rPr>
      </w:pPr>
      <w:r w:rsidRPr="00604296">
        <w:rPr>
          <w:rFonts w:ascii="Arial" w:hAnsi="Arial" w:cs="Arial"/>
          <w:b/>
          <w:bCs/>
        </w:rPr>
        <w:t xml:space="preserve">Novel </w:t>
      </w:r>
      <w:proofErr w:type="spellStart"/>
      <w:r w:rsidRPr="00604296">
        <w:rPr>
          <w:rFonts w:ascii="Arial" w:hAnsi="Arial" w:cs="Arial"/>
          <w:b/>
          <w:bCs/>
        </w:rPr>
        <w:t>Photocrosslinking</w:t>
      </w:r>
      <w:proofErr w:type="spellEnd"/>
      <w:r w:rsidRPr="00604296">
        <w:rPr>
          <w:rFonts w:ascii="Arial" w:hAnsi="Arial" w:cs="Arial"/>
          <w:b/>
          <w:bCs/>
        </w:rPr>
        <w:t xml:space="preserve"> Chemical Probes Utilized for High-Resolution Spatial Transcriptomics</w:t>
      </w:r>
    </w:p>
    <w:p w14:paraId="1371B0D8" w14:textId="77777777" w:rsidR="00604296" w:rsidRPr="00604296" w:rsidRDefault="00604296" w:rsidP="00604296">
      <w:pPr>
        <w:spacing w:line="480" w:lineRule="auto"/>
        <w:jc w:val="both"/>
        <w:rPr>
          <w:rFonts w:ascii="Arial" w:hAnsi="Arial" w:cs="Arial"/>
        </w:rPr>
      </w:pPr>
    </w:p>
    <w:p w14:paraId="0B9A1D4C" w14:textId="77777777" w:rsidR="00604296" w:rsidRPr="00604296" w:rsidRDefault="00604296" w:rsidP="00604296">
      <w:pPr>
        <w:spacing w:line="480" w:lineRule="auto"/>
        <w:jc w:val="both"/>
        <w:rPr>
          <w:rFonts w:ascii="Arial" w:hAnsi="Arial" w:cs="Arial"/>
        </w:rPr>
      </w:pPr>
      <w:r w:rsidRPr="00604296">
        <w:rPr>
          <w:rFonts w:ascii="Arial" w:hAnsi="Arial" w:cs="Arial"/>
        </w:rPr>
        <w:t>Leslie Spitalny (1</w:t>
      </w:r>
      <w:proofErr w:type="gramStart"/>
      <w:r w:rsidRPr="00604296">
        <w:rPr>
          <w:rFonts w:ascii="Arial" w:hAnsi="Arial" w:cs="Arial"/>
        </w:rPr>
        <w:t>) ,</w:t>
      </w:r>
      <w:proofErr w:type="gramEnd"/>
      <w:r w:rsidRPr="00604296">
        <w:rPr>
          <w:rFonts w:ascii="Arial" w:hAnsi="Arial" w:cs="Arial"/>
        </w:rPr>
        <w:t xml:space="preserve"> Natalie Falco (1), Whitney England (1), Tyler Allred (1), and Robert C. Spitale (1,2,3)</w:t>
      </w:r>
    </w:p>
    <w:p w14:paraId="3262A362" w14:textId="77777777" w:rsidR="00604296" w:rsidRPr="00604296" w:rsidRDefault="00604296" w:rsidP="00604296">
      <w:pPr>
        <w:spacing w:line="480" w:lineRule="auto"/>
        <w:jc w:val="both"/>
        <w:rPr>
          <w:rFonts w:ascii="Arial" w:hAnsi="Arial" w:cs="Arial"/>
          <w:i/>
        </w:rPr>
      </w:pPr>
      <w:r w:rsidRPr="00604296">
        <w:rPr>
          <w:rFonts w:ascii="Arial" w:hAnsi="Arial" w:cs="Arial"/>
          <w:i/>
        </w:rPr>
        <w:t xml:space="preserve"> </w:t>
      </w:r>
    </w:p>
    <w:p w14:paraId="0D22B7FA" w14:textId="77777777" w:rsidR="00604296" w:rsidRPr="00604296" w:rsidRDefault="00604296" w:rsidP="00604296">
      <w:pPr>
        <w:spacing w:line="480" w:lineRule="auto"/>
        <w:jc w:val="both"/>
        <w:rPr>
          <w:rFonts w:ascii="Arial" w:hAnsi="Arial" w:cs="Arial"/>
          <w:i/>
        </w:rPr>
      </w:pPr>
      <w:r w:rsidRPr="00604296">
        <w:rPr>
          <w:rFonts w:ascii="Arial" w:hAnsi="Arial" w:cs="Arial"/>
          <w:i/>
        </w:rPr>
        <w:t>(1) Department of Pharmaceutical Sciences, University of California, Irvine. Irvine, California. 92697 (2) Department of Chemistry, University of California, Irvine. Irvine, California. 92697 (3) Department of Molecular Biology &amp; Biochemistry, University of California, Irvine. Irvine, California. 92697</w:t>
      </w:r>
    </w:p>
    <w:p w14:paraId="0000000C" w14:textId="77777777" w:rsidR="0004421D" w:rsidRPr="00604296" w:rsidRDefault="0004421D">
      <w:pPr>
        <w:spacing w:after="0" w:line="240" w:lineRule="auto"/>
        <w:jc w:val="center"/>
        <w:rPr>
          <w:rFonts w:ascii="Arial" w:eastAsia="Helvetica Neue" w:hAnsi="Arial" w:cs="Arial"/>
        </w:rPr>
      </w:pPr>
    </w:p>
    <w:p w14:paraId="0000000D" w14:textId="77777777" w:rsidR="0004421D" w:rsidRPr="00604296" w:rsidRDefault="0004421D">
      <w:pPr>
        <w:spacing w:after="0" w:line="240" w:lineRule="auto"/>
        <w:jc w:val="center"/>
        <w:rPr>
          <w:rFonts w:ascii="Arial" w:eastAsia="Helvetica Neue" w:hAnsi="Arial" w:cs="Arial"/>
        </w:rPr>
      </w:pPr>
    </w:p>
    <w:p w14:paraId="0000000E" w14:textId="77777777" w:rsidR="0004421D" w:rsidRPr="00604296" w:rsidRDefault="0004421D">
      <w:pPr>
        <w:spacing w:after="0" w:line="240" w:lineRule="auto"/>
        <w:jc w:val="center"/>
        <w:rPr>
          <w:rFonts w:ascii="Arial" w:eastAsia="Helvetica Neue" w:hAnsi="Arial" w:cs="Arial"/>
        </w:rPr>
      </w:pPr>
    </w:p>
    <w:p w14:paraId="0000000F" w14:textId="77777777" w:rsidR="0004421D" w:rsidRPr="00604296" w:rsidRDefault="0004421D">
      <w:pPr>
        <w:spacing w:after="0" w:line="240" w:lineRule="auto"/>
        <w:jc w:val="center"/>
        <w:rPr>
          <w:rFonts w:ascii="Arial" w:eastAsia="Helvetica Neue" w:hAnsi="Arial" w:cs="Arial"/>
        </w:rPr>
      </w:pPr>
    </w:p>
    <w:p w14:paraId="00000010" w14:textId="77777777" w:rsidR="0004421D" w:rsidRPr="00604296" w:rsidRDefault="0004421D">
      <w:pPr>
        <w:spacing w:after="0" w:line="240" w:lineRule="auto"/>
        <w:jc w:val="center"/>
        <w:rPr>
          <w:rFonts w:ascii="Arial" w:eastAsia="Helvetica Neue" w:hAnsi="Arial" w:cs="Arial"/>
        </w:rPr>
      </w:pPr>
    </w:p>
    <w:p w14:paraId="00000011" w14:textId="77777777" w:rsidR="0004421D" w:rsidRPr="00604296" w:rsidRDefault="0004421D">
      <w:pPr>
        <w:spacing w:after="0" w:line="240" w:lineRule="auto"/>
        <w:jc w:val="center"/>
        <w:rPr>
          <w:rFonts w:ascii="Arial" w:eastAsia="Helvetica Neue" w:hAnsi="Arial" w:cs="Arial"/>
        </w:rPr>
      </w:pPr>
    </w:p>
    <w:p w14:paraId="00000012" w14:textId="77777777" w:rsidR="0004421D" w:rsidRPr="00604296" w:rsidRDefault="0004421D">
      <w:pPr>
        <w:spacing w:after="0" w:line="240" w:lineRule="auto"/>
        <w:jc w:val="center"/>
        <w:rPr>
          <w:rFonts w:ascii="Arial" w:eastAsia="Helvetica Neue" w:hAnsi="Arial" w:cs="Arial"/>
        </w:rPr>
      </w:pPr>
    </w:p>
    <w:p w14:paraId="00000013" w14:textId="77777777" w:rsidR="0004421D" w:rsidRPr="00604296" w:rsidRDefault="00000000">
      <w:pPr>
        <w:spacing w:after="0" w:line="240" w:lineRule="auto"/>
        <w:rPr>
          <w:rFonts w:ascii="Arial" w:eastAsia="Helvetica Neue" w:hAnsi="Arial" w:cs="Arial"/>
          <w:b/>
        </w:rPr>
      </w:pPr>
      <w:r w:rsidRPr="00604296">
        <w:rPr>
          <w:rFonts w:ascii="Arial" w:eastAsia="Helvetica Neue" w:hAnsi="Arial" w:cs="Arial"/>
          <w:b/>
        </w:rPr>
        <w:t>Table of Contents</w:t>
      </w:r>
      <w:r w:rsidRPr="00604296">
        <w:rPr>
          <w:rFonts w:ascii="Arial" w:eastAsia="Helvetica Neue" w:hAnsi="Arial" w:cs="Arial"/>
          <w:b/>
        </w:rPr>
        <w:tab/>
      </w:r>
      <w:r w:rsidRPr="00604296">
        <w:rPr>
          <w:rFonts w:ascii="Arial" w:eastAsia="Helvetica Neue" w:hAnsi="Arial" w:cs="Arial"/>
          <w:b/>
        </w:rPr>
        <w:tab/>
      </w:r>
      <w:r w:rsidRPr="00604296">
        <w:rPr>
          <w:rFonts w:ascii="Arial" w:eastAsia="Helvetica Neue" w:hAnsi="Arial" w:cs="Arial"/>
          <w:b/>
        </w:rPr>
        <w:tab/>
      </w:r>
      <w:r w:rsidRPr="00604296">
        <w:rPr>
          <w:rFonts w:ascii="Arial" w:eastAsia="Helvetica Neue" w:hAnsi="Arial" w:cs="Arial"/>
          <w:b/>
        </w:rPr>
        <w:tab/>
      </w:r>
      <w:r w:rsidRPr="00604296">
        <w:rPr>
          <w:rFonts w:ascii="Arial" w:eastAsia="Helvetica Neue" w:hAnsi="Arial" w:cs="Arial"/>
          <w:b/>
        </w:rPr>
        <w:tab/>
      </w:r>
      <w:r w:rsidRPr="00604296">
        <w:rPr>
          <w:rFonts w:ascii="Arial" w:eastAsia="Helvetica Neue" w:hAnsi="Arial" w:cs="Arial"/>
          <w:b/>
        </w:rPr>
        <w:tab/>
      </w:r>
      <w:r w:rsidRPr="00604296">
        <w:rPr>
          <w:rFonts w:ascii="Arial" w:eastAsia="Helvetica Neue" w:hAnsi="Arial" w:cs="Arial"/>
          <w:b/>
        </w:rPr>
        <w:tab/>
      </w:r>
      <w:r w:rsidRPr="00604296">
        <w:rPr>
          <w:rFonts w:ascii="Arial" w:eastAsia="Helvetica Neue" w:hAnsi="Arial" w:cs="Arial"/>
          <w:b/>
        </w:rPr>
        <w:tab/>
      </w:r>
      <w:r w:rsidRPr="00604296">
        <w:rPr>
          <w:rFonts w:ascii="Arial" w:eastAsia="Helvetica Neue" w:hAnsi="Arial" w:cs="Arial"/>
          <w:b/>
        </w:rPr>
        <w:tab/>
      </w:r>
      <w:r w:rsidRPr="00604296">
        <w:rPr>
          <w:rFonts w:ascii="Arial" w:eastAsia="Helvetica Neue" w:hAnsi="Arial" w:cs="Arial"/>
          <w:b/>
        </w:rPr>
        <w:tab/>
        <w:t>Pages</w:t>
      </w:r>
    </w:p>
    <w:p w14:paraId="00000014" w14:textId="77777777" w:rsidR="0004421D" w:rsidRPr="00604296" w:rsidRDefault="0004421D">
      <w:pPr>
        <w:spacing w:after="0" w:line="240" w:lineRule="auto"/>
        <w:jc w:val="both"/>
        <w:rPr>
          <w:rFonts w:ascii="Arial" w:eastAsia="Helvetica Neue" w:hAnsi="Arial" w:cs="Arial"/>
          <w:b/>
        </w:rPr>
      </w:pPr>
    </w:p>
    <w:p w14:paraId="00000015" w14:textId="2E422C85" w:rsidR="0004421D" w:rsidRPr="00604296" w:rsidRDefault="00000000" w:rsidP="00C621E1">
      <w:pPr>
        <w:spacing w:after="0" w:line="240" w:lineRule="auto"/>
        <w:jc w:val="both"/>
        <w:rPr>
          <w:rFonts w:ascii="Arial" w:eastAsia="Helvetica Neue" w:hAnsi="Arial" w:cs="Arial"/>
        </w:rPr>
      </w:pPr>
      <w:r w:rsidRPr="00604296">
        <w:rPr>
          <w:rFonts w:ascii="Arial" w:eastAsia="Helvetica Neue" w:hAnsi="Arial" w:cs="Arial"/>
          <w:b/>
        </w:rPr>
        <w:t>Spectroscopy and Fluorescence Imaging Methods</w:t>
      </w:r>
      <w:r w:rsidRPr="00604296">
        <w:rPr>
          <w:rFonts w:ascii="Arial" w:eastAsia="Helvetica Neue" w:hAnsi="Arial" w:cs="Arial"/>
        </w:rPr>
        <w:t>………...………………………</w:t>
      </w:r>
      <w:proofErr w:type="gramStart"/>
      <w:r w:rsidRPr="00604296">
        <w:rPr>
          <w:rFonts w:ascii="Arial" w:eastAsia="Helvetica Neue" w:hAnsi="Arial" w:cs="Arial"/>
        </w:rPr>
        <w:t>…..</w:t>
      </w:r>
      <w:proofErr w:type="gramEnd"/>
      <w:r w:rsidRPr="00604296">
        <w:rPr>
          <w:rFonts w:ascii="Arial" w:eastAsia="Helvetica Neue" w:hAnsi="Arial" w:cs="Arial"/>
        </w:rPr>
        <w:t>…...</w:t>
      </w:r>
      <w:r w:rsidR="001F47AC">
        <w:rPr>
          <w:rFonts w:ascii="Arial" w:eastAsia="Helvetica Neue" w:hAnsi="Arial" w:cs="Arial"/>
        </w:rPr>
        <w:t>.....</w:t>
      </w:r>
      <w:r w:rsidRPr="00604296">
        <w:rPr>
          <w:rFonts w:ascii="Arial" w:eastAsia="Helvetica Neue" w:hAnsi="Arial" w:cs="Arial"/>
        </w:rPr>
        <w:t>S2</w:t>
      </w:r>
    </w:p>
    <w:p w14:paraId="00000016" w14:textId="181B5233" w:rsidR="0004421D" w:rsidRPr="00604296" w:rsidRDefault="00000000" w:rsidP="00C621E1">
      <w:pPr>
        <w:spacing w:after="0" w:line="240" w:lineRule="auto"/>
        <w:jc w:val="both"/>
        <w:rPr>
          <w:rFonts w:ascii="Arial" w:eastAsia="Helvetica Neue" w:hAnsi="Arial" w:cs="Arial"/>
        </w:rPr>
      </w:pPr>
      <w:r w:rsidRPr="00604296">
        <w:rPr>
          <w:rFonts w:ascii="Arial" w:eastAsia="Helvetica Neue" w:hAnsi="Arial" w:cs="Arial"/>
          <w:b/>
        </w:rPr>
        <w:t>Bioinformatics Analysis and Methods</w:t>
      </w:r>
      <w:r w:rsidRPr="00604296">
        <w:rPr>
          <w:rFonts w:ascii="Arial" w:eastAsia="Helvetica Neue" w:hAnsi="Arial" w:cs="Arial"/>
        </w:rPr>
        <w:t>………………….………….…………</w:t>
      </w:r>
      <w:proofErr w:type="gramStart"/>
      <w:r w:rsidRPr="00604296">
        <w:rPr>
          <w:rFonts w:ascii="Arial" w:eastAsia="Helvetica Neue" w:hAnsi="Arial" w:cs="Arial"/>
        </w:rPr>
        <w:t>.....</w:t>
      </w:r>
      <w:proofErr w:type="gramEnd"/>
      <w:r w:rsidRPr="00604296">
        <w:rPr>
          <w:rFonts w:ascii="Arial" w:eastAsia="Helvetica Neue" w:hAnsi="Arial" w:cs="Arial"/>
        </w:rPr>
        <w:t>……………</w:t>
      </w:r>
      <w:r w:rsidR="001F47AC">
        <w:rPr>
          <w:rFonts w:ascii="Arial" w:eastAsia="Helvetica Neue" w:hAnsi="Arial" w:cs="Arial"/>
        </w:rPr>
        <w:t>…..</w:t>
      </w:r>
      <w:r w:rsidRPr="00604296">
        <w:rPr>
          <w:rFonts w:ascii="Arial" w:eastAsia="Helvetica Neue" w:hAnsi="Arial" w:cs="Arial"/>
        </w:rPr>
        <w:t>S6</w:t>
      </w:r>
    </w:p>
    <w:p w14:paraId="00000017" w14:textId="20D37D9F" w:rsidR="0004421D" w:rsidRPr="00604296" w:rsidRDefault="00000000" w:rsidP="00C621E1">
      <w:pPr>
        <w:spacing w:after="0" w:line="240" w:lineRule="auto"/>
        <w:jc w:val="both"/>
        <w:rPr>
          <w:rFonts w:ascii="Arial" w:eastAsia="Helvetica Neue" w:hAnsi="Arial" w:cs="Arial"/>
        </w:rPr>
      </w:pPr>
      <w:r w:rsidRPr="00604296">
        <w:rPr>
          <w:rFonts w:ascii="Arial" w:eastAsia="Helvetica Neue" w:hAnsi="Arial" w:cs="Arial"/>
          <w:b/>
        </w:rPr>
        <w:t>Chemical Materials and Methods</w:t>
      </w:r>
      <w:r w:rsidRPr="00604296">
        <w:rPr>
          <w:rFonts w:ascii="Arial" w:eastAsia="Helvetica Neue" w:hAnsi="Arial" w:cs="Arial"/>
        </w:rPr>
        <w:t>…………</w:t>
      </w:r>
      <w:proofErr w:type="gramStart"/>
      <w:r w:rsidRPr="00604296">
        <w:rPr>
          <w:rFonts w:ascii="Arial" w:eastAsia="Helvetica Neue" w:hAnsi="Arial" w:cs="Arial"/>
        </w:rPr>
        <w:t>…..</w:t>
      </w:r>
      <w:proofErr w:type="gramEnd"/>
      <w:r w:rsidRPr="00604296">
        <w:rPr>
          <w:rFonts w:ascii="Arial" w:eastAsia="Helvetica Neue" w:hAnsi="Arial" w:cs="Arial"/>
        </w:rPr>
        <w:t>……………….………………………………...</w:t>
      </w:r>
      <w:r w:rsidR="001F47AC">
        <w:rPr>
          <w:rFonts w:ascii="Arial" w:eastAsia="Helvetica Neue" w:hAnsi="Arial" w:cs="Arial"/>
        </w:rPr>
        <w:t>....</w:t>
      </w:r>
      <w:r w:rsidRPr="00604296">
        <w:rPr>
          <w:rFonts w:ascii="Arial" w:eastAsia="Helvetica Neue" w:hAnsi="Arial" w:cs="Arial"/>
        </w:rPr>
        <w:t>S7</w:t>
      </w:r>
    </w:p>
    <w:p w14:paraId="00000018" w14:textId="6B5CECF3" w:rsidR="0004421D" w:rsidRPr="00604296" w:rsidRDefault="00000000" w:rsidP="00C621E1">
      <w:pPr>
        <w:spacing w:after="0" w:line="240" w:lineRule="auto"/>
        <w:jc w:val="both"/>
        <w:rPr>
          <w:rFonts w:ascii="Arial" w:eastAsia="Helvetica Neue" w:hAnsi="Arial" w:cs="Arial"/>
        </w:rPr>
      </w:pPr>
      <w:r w:rsidRPr="00604296">
        <w:rPr>
          <w:rFonts w:ascii="Arial" w:eastAsia="Helvetica Neue" w:hAnsi="Arial" w:cs="Arial"/>
          <w:b/>
        </w:rPr>
        <w:t>References</w:t>
      </w:r>
      <w:r w:rsidRPr="00604296">
        <w:rPr>
          <w:rFonts w:ascii="Arial" w:eastAsia="Helvetica Neue" w:hAnsi="Arial" w:cs="Arial"/>
        </w:rPr>
        <w:t>………………………….……………………………………</w:t>
      </w:r>
      <w:proofErr w:type="gramStart"/>
      <w:r w:rsidRPr="00604296">
        <w:rPr>
          <w:rFonts w:ascii="Arial" w:eastAsia="Helvetica Neue" w:hAnsi="Arial" w:cs="Arial"/>
        </w:rPr>
        <w:t>…..</w:t>
      </w:r>
      <w:proofErr w:type="gramEnd"/>
      <w:r w:rsidRPr="00604296">
        <w:rPr>
          <w:rFonts w:ascii="Arial" w:eastAsia="Helvetica Neue" w:hAnsi="Arial" w:cs="Arial"/>
        </w:rPr>
        <w:t>……………………</w:t>
      </w:r>
      <w:r w:rsidR="001F47AC">
        <w:rPr>
          <w:rFonts w:ascii="Arial" w:eastAsia="Helvetica Neue" w:hAnsi="Arial" w:cs="Arial"/>
        </w:rPr>
        <w:t>….</w:t>
      </w:r>
      <w:r w:rsidR="00C621E1">
        <w:rPr>
          <w:rFonts w:ascii="Arial" w:eastAsia="Helvetica Neue" w:hAnsi="Arial" w:cs="Arial"/>
        </w:rPr>
        <w:t xml:space="preserve"> </w:t>
      </w:r>
      <w:r w:rsidRPr="00604296">
        <w:rPr>
          <w:rFonts w:ascii="Arial" w:eastAsia="Helvetica Neue" w:hAnsi="Arial" w:cs="Arial"/>
        </w:rPr>
        <w:t>S1</w:t>
      </w:r>
      <w:r w:rsidR="00F9176C">
        <w:rPr>
          <w:rFonts w:ascii="Arial" w:eastAsia="Helvetica Neue" w:hAnsi="Arial" w:cs="Arial"/>
        </w:rPr>
        <w:t>6</w:t>
      </w:r>
    </w:p>
    <w:p w14:paraId="00000019" w14:textId="135A0F49" w:rsidR="0004421D" w:rsidRPr="00604296" w:rsidRDefault="00000000" w:rsidP="00C621E1">
      <w:pPr>
        <w:spacing w:after="0" w:line="240" w:lineRule="auto"/>
        <w:jc w:val="both"/>
        <w:rPr>
          <w:rFonts w:ascii="Arial" w:eastAsia="Helvetica Neue" w:hAnsi="Arial" w:cs="Arial"/>
        </w:rPr>
      </w:pPr>
      <w:r w:rsidRPr="00604296">
        <w:rPr>
          <w:rFonts w:ascii="Arial" w:eastAsia="Helvetica Neue" w:hAnsi="Arial" w:cs="Arial"/>
          <w:b/>
        </w:rPr>
        <w:t>Supplementary Figures and Tables</w:t>
      </w:r>
      <w:r w:rsidRPr="00604296">
        <w:rPr>
          <w:rFonts w:ascii="Arial" w:eastAsia="Helvetica Neue" w:hAnsi="Arial" w:cs="Arial"/>
        </w:rPr>
        <w:t>……………………………………………...……………</w:t>
      </w:r>
      <w:proofErr w:type="gramStart"/>
      <w:r w:rsidR="001F47AC">
        <w:rPr>
          <w:rFonts w:ascii="Arial" w:eastAsia="Helvetica Neue" w:hAnsi="Arial" w:cs="Arial"/>
        </w:rPr>
        <w:t>….</w:t>
      </w:r>
      <w:r w:rsidRPr="00604296">
        <w:rPr>
          <w:rFonts w:ascii="Arial" w:eastAsia="Helvetica Neue" w:hAnsi="Arial" w:cs="Arial"/>
        </w:rPr>
        <w:t>S</w:t>
      </w:r>
      <w:proofErr w:type="gramEnd"/>
      <w:r w:rsidRPr="00604296">
        <w:rPr>
          <w:rFonts w:ascii="Arial" w:eastAsia="Helvetica Neue" w:hAnsi="Arial" w:cs="Arial"/>
        </w:rPr>
        <w:t>1</w:t>
      </w:r>
      <w:r w:rsidR="00F9176C">
        <w:rPr>
          <w:rFonts w:ascii="Arial" w:eastAsia="Helvetica Neue" w:hAnsi="Arial" w:cs="Arial"/>
        </w:rPr>
        <w:t>7</w:t>
      </w:r>
    </w:p>
    <w:p w14:paraId="0000001A" w14:textId="0E336200" w:rsidR="0004421D" w:rsidRDefault="00000000" w:rsidP="00C621E1">
      <w:pPr>
        <w:spacing w:after="0" w:line="240" w:lineRule="auto"/>
        <w:jc w:val="both"/>
        <w:rPr>
          <w:rFonts w:ascii="Arial" w:eastAsia="Helvetica Neue" w:hAnsi="Arial" w:cs="Arial"/>
        </w:rPr>
      </w:pPr>
      <w:r w:rsidRPr="00604296">
        <w:rPr>
          <w:rFonts w:ascii="Arial" w:eastAsia="Helvetica Neue" w:hAnsi="Arial" w:cs="Arial"/>
          <w:b/>
        </w:rPr>
        <w:t>NMR Spectra</w:t>
      </w:r>
      <w:r w:rsidRPr="00604296">
        <w:rPr>
          <w:rFonts w:ascii="Arial" w:eastAsia="Helvetica Neue" w:hAnsi="Arial" w:cs="Arial"/>
        </w:rPr>
        <w:t>……………………………………………………………</w:t>
      </w:r>
      <w:proofErr w:type="gramStart"/>
      <w:r w:rsidRPr="00604296">
        <w:rPr>
          <w:rFonts w:ascii="Arial" w:eastAsia="Helvetica Neue" w:hAnsi="Arial" w:cs="Arial"/>
        </w:rPr>
        <w:t>…..</w:t>
      </w:r>
      <w:proofErr w:type="gramEnd"/>
      <w:r w:rsidRPr="00604296">
        <w:rPr>
          <w:rFonts w:ascii="Arial" w:eastAsia="Helvetica Neue" w:hAnsi="Arial" w:cs="Arial"/>
        </w:rPr>
        <w:t>……………………...</w:t>
      </w:r>
      <w:r w:rsidR="001F47AC">
        <w:rPr>
          <w:rFonts w:ascii="Arial" w:eastAsia="Helvetica Neue" w:hAnsi="Arial" w:cs="Arial"/>
        </w:rPr>
        <w:t>....</w:t>
      </w:r>
      <w:r w:rsidRPr="00604296">
        <w:rPr>
          <w:rFonts w:ascii="Arial" w:eastAsia="Helvetica Neue" w:hAnsi="Arial" w:cs="Arial"/>
        </w:rPr>
        <w:t>S</w:t>
      </w:r>
      <w:r w:rsidR="00F9176C">
        <w:rPr>
          <w:rFonts w:ascii="Arial" w:eastAsia="Helvetica Neue" w:hAnsi="Arial" w:cs="Arial"/>
        </w:rPr>
        <w:t>3</w:t>
      </w:r>
      <w:r w:rsidR="00C621E1">
        <w:rPr>
          <w:rFonts w:ascii="Arial" w:eastAsia="Helvetica Neue" w:hAnsi="Arial" w:cs="Arial"/>
        </w:rPr>
        <w:t>0</w:t>
      </w:r>
    </w:p>
    <w:p w14:paraId="438BC711" w14:textId="32DD3ABF" w:rsidR="00A54B9C" w:rsidRPr="00604296" w:rsidRDefault="00A54B9C" w:rsidP="00C621E1">
      <w:pPr>
        <w:spacing w:after="0" w:line="240" w:lineRule="auto"/>
        <w:jc w:val="both"/>
        <w:rPr>
          <w:rFonts w:ascii="Arial" w:eastAsia="Helvetica Neue" w:hAnsi="Arial" w:cs="Arial"/>
        </w:rPr>
      </w:pPr>
      <w:r w:rsidRPr="00A54B9C">
        <w:rPr>
          <w:rFonts w:ascii="Arial" w:eastAsia="Helvetica Neue" w:hAnsi="Arial" w:cs="Arial"/>
          <w:b/>
          <w:bCs/>
        </w:rPr>
        <w:t>HRMS Spectra</w:t>
      </w:r>
      <w:r>
        <w:rPr>
          <w:rFonts w:ascii="Arial" w:eastAsia="Helvetica Neue" w:hAnsi="Arial" w:cs="Arial"/>
        </w:rPr>
        <w:t>……………………………………………………………………………………….</w:t>
      </w:r>
      <w:r w:rsidR="001F47AC">
        <w:rPr>
          <w:rFonts w:ascii="Arial" w:eastAsia="Helvetica Neue" w:hAnsi="Arial" w:cs="Arial"/>
        </w:rPr>
        <w:t>..</w:t>
      </w:r>
      <w:r>
        <w:rPr>
          <w:rFonts w:ascii="Arial" w:eastAsia="Helvetica Neue" w:hAnsi="Arial" w:cs="Arial"/>
        </w:rPr>
        <w:t>S</w:t>
      </w:r>
      <w:r w:rsidR="00C621E1">
        <w:rPr>
          <w:rFonts w:ascii="Arial" w:eastAsia="Helvetica Neue" w:hAnsi="Arial" w:cs="Arial"/>
        </w:rPr>
        <w:t>49</w:t>
      </w:r>
    </w:p>
    <w:p w14:paraId="0000001B" w14:textId="77777777" w:rsidR="0004421D" w:rsidRPr="00604296" w:rsidRDefault="0004421D">
      <w:pPr>
        <w:spacing w:after="0" w:line="240" w:lineRule="auto"/>
        <w:jc w:val="center"/>
        <w:rPr>
          <w:rFonts w:ascii="Arial" w:eastAsia="Helvetica Neue" w:hAnsi="Arial" w:cs="Arial"/>
        </w:rPr>
      </w:pPr>
    </w:p>
    <w:p w14:paraId="0000001C" w14:textId="77777777" w:rsidR="0004421D" w:rsidRPr="00604296" w:rsidRDefault="0004421D">
      <w:pPr>
        <w:spacing w:after="0" w:line="240" w:lineRule="auto"/>
        <w:jc w:val="center"/>
        <w:rPr>
          <w:rFonts w:ascii="Arial" w:eastAsia="Helvetica Neue" w:hAnsi="Arial" w:cs="Arial"/>
        </w:rPr>
      </w:pPr>
    </w:p>
    <w:p w14:paraId="0000001D" w14:textId="77777777" w:rsidR="0004421D" w:rsidRPr="00604296" w:rsidRDefault="0004421D">
      <w:pPr>
        <w:spacing w:after="0" w:line="240" w:lineRule="auto"/>
        <w:jc w:val="both"/>
        <w:rPr>
          <w:rFonts w:ascii="Arial" w:eastAsia="Helvetica Neue" w:hAnsi="Arial" w:cs="Arial"/>
        </w:rPr>
      </w:pPr>
    </w:p>
    <w:p w14:paraId="0000001E" w14:textId="77777777" w:rsidR="0004421D" w:rsidRPr="00604296" w:rsidRDefault="00000000">
      <w:pPr>
        <w:spacing w:after="0" w:line="240" w:lineRule="auto"/>
        <w:rPr>
          <w:rFonts w:ascii="Arial" w:eastAsia="Helvetica Neue" w:hAnsi="Arial" w:cs="Arial"/>
          <w:b/>
        </w:rPr>
      </w:pPr>
      <w:r w:rsidRPr="00604296">
        <w:rPr>
          <w:rFonts w:ascii="Arial" w:hAnsi="Arial" w:cs="Arial"/>
        </w:rPr>
        <w:br w:type="page"/>
      </w:r>
    </w:p>
    <w:p w14:paraId="0000001F" w14:textId="77777777" w:rsidR="0004421D" w:rsidRPr="00604296" w:rsidRDefault="00000000">
      <w:pPr>
        <w:spacing w:after="0" w:line="240" w:lineRule="auto"/>
        <w:jc w:val="center"/>
        <w:rPr>
          <w:rFonts w:ascii="Arial" w:eastAsia="Helvetica Neue" w:hAnsi="Arial" w:cs="Arial"/>
          <w:b/>
        </w:rPr>
      </w:pPr>
      <w:r w:rsidRPr="00604296">
        <w:rPr>
          <w:rFonts w:ascii="Arial" w:eastAsia="Helvetica Neue" w:hAnsi="Arial" w:cs="Arial"/>
          <w:b/>
        </w:rPr>
        <w:lastRenderedPageBreak/>
        <w:t>Spectroscopy and Fluorescence Imaging Methods</w:t>
      </w:r>
    </w:p>
    <w:p w14:paraId="00000020" w14:textId="77777777" w:rsidR="0004421D" w:rsidRPr="00604296" w:rsidRDefault="0004421D">
      <w:pPr>
        <w:spacing w:after="0" w:line="240" w:lineRule="auto"/>
        <w:jc w:val="center"/>
        <w:rPr>
          <w:rFonts w:ascii="Arial" w:eastAsia="Helvetica Neue" w:hAnsi="Arial" w:cs="Arial"/>
        </w:rPr>
      </w:pPr>
    </w:p>
    <w:p w14:paraId="00000021" w14:textId="77777777" w:rsidR="0004421D" w:rsidRPr="00604296" w:rsidRDefault="00000000">
      <w:pPr>
        <w:spacing w:after="0" w:line="240" w:lineRule="auto"/>
        <w:rPr>
          <w:rFonts w:ascii="Arial" w:eastAsia="Helvetica Neue" w:hAnsi="Arial" w:cs="Arial"/>
          <w:b/>
          <w:color w:val="000000"/>
        </w:rPr>
      </w:pPr>
      <w:r w:rsidRPr="00604296">
        <w:rPr>
          <w:rFonts w:ascii="Arial" w:eastAsia="Helvetica Neue" w:hAnsi="Arial" w:cs="Arial"/>
          <w:b/>
          <w:color w:val="000000"/>
        </w:rPr>
        <w:t>Cell line culture conditions</w:t>
      </w:r>
    </w:p>
    <w:p w14:paraId="00000022" w14:textId="77777777" w:rsidR="0004421D" w:rsidRPr="00604296" w:rsidRDefault="00000000">
      <w:pPr>
        <w:spacing w:after="0" w:line="240" w:lineRule="auto"/>
        <w:rPr>
          <w:rFonts w:ascii="Arial" w:eastAsia="Helvetica Neue" w:hAnsi="Arial" w:cs="Arial"/>
        </w:rPr>
      </w:pPr>
      <w:r w:rsidRPr="00604296">
        <w:rPr>
          <w:rFonts w:ascii="Arial" w:eastAsia="Helvetica Neue" w:hAnsi="Arial" w:cs="Arial"/>
          <w:color w:val="000000"/>
        </w:rPr>
        <w:t xml:space="preserve">HEK293T, HeLa, and MDA-MB-231-LM2 cells were cultured in DMEM (Dulbecco’s Modification of Eagle’s medium) containing high glucose (4.5 g/L) and L-glutamine (Corning, Cat#: 10-017-CM) supplemented with </w:t>
      </w:r>
      <w:r w:rsidRPr="00604296">
        <w:rPr>
          <w:rFonts w:ascii="Arial" w:eastAsia="Helvetica Neue" w:hAnsi="Arial" w:cs="Arial"/>
        </w:rPr>
        <w:t xml:space="preserve">10% heat inactivated fetal bovine serum (FBS), (Sigma-Aldrich, Cat# 12306C-500ML), 1% penicillin and streptomycin and grown at 37oC, 5% CO2. </w:t>
      </w:r>
      <w:r w:rsidRPr="00604296">
        <w:rPr>
          <w:rFonts w:ascii="Arial" w:eastAsia="Helvetica Neue" w:hAnsi="Arial" w:cs="Arial"/>
          <w:color w:val="000000"/>
        </w:rPr>
        <w:t xml:space="preserve">The HEK293T and HeLa cells were purchased from ATCC. The MDA-MB-231-LM2 cells </w:t>
      </w:r>
      <w:sdt>
        <w:sdtPr>
          <w:rPr>
            <w:rFonts w:ascii="Arial" w:hAnsi="Arial" w:cs="Arial"/>
          </w:rPr>
          <w:tag w:val="goog_rdk_0"/>
          <w:id w:val="-1304687775"/>
        </w:sdtPr>
        <w:sdtContent>
          <w:r w:rsidRPr="00604296">
            <w:rPr>
              <w:rFonts w:ascii="Arial" w:eastAsia="Arial" w:hAnsi="Arial" w:cs="Arial"/>
            </w:rPr>
            <w:t xml:space="preserve">were purchased from Memorial Sloan Kettering Cancer Center (MSKCC) and developed in the lab of Joan </w:t>
          </w:r>
          <w:proofErr w:type="spellStart"/>
          <w:r w:rsidRPr="00604296">
            <w:rPr>
              <w:rFonts w:ascii="Arial" w:eastAsia="Arial" w:hAnsi="Arial" w:cs="Arial"/>
            </w:rPr>
            <w:t>Massague</w:t>
          </w:r>
          <w:proofErr w:type="spellEnd"/>
          <w:r w:rsidRPr="00604296">
            <w:rPr>
              <w:rFonts w:ascii="Arial" w:eastAsia="Arial" w:hAnsi="Arial" w:cs="Arial"/>
            </w:rPr>
            <w:t xml:space="preserve">́. </w:t>
          </w:r>
        </w:sdtContent>
      </w:sdt>
    </w:p>
    <w:p w14:paraId="00000023" w14:textId="77777777" w:rsidR="0004421D" w:rsidRPr="00604296" w:rsidRDefault="0004421D">
      <w:pPr>
        <w:spacing w:after="0" w:line="240" w:lineRule="auto"/>
        <w:rPr>
          <w:rFonts w:ascii="Arial" w:eastAsia="Helvetica Neue" w:hAnsi="Arial" w:cs="Arial"/>
          <w:b/>
          <w:color w:val="000000"/>
        </w:rPr>
      </w:pPr>
    </w:p>
    <w:p w14:paraId="00000024" w14:textId="77777777" w:rsidR="0004421D" w:rsidRPr="00604296" w:rsidRDefault="00000000">
      <w:pPr>
        <w:spacing w:after="0" w:line="240" w:lineRule="auto"/>
        <w:rPr>
          <w:rFonts w:ascii="Arial" w:eastAsia="Helvetica Neue" w:hAnsi="Arial" w:cs="Arial"/>
          <w:b/>
          <w:color w:val="000000"/>
        </w:rPr>
      </w:pPr>
      <w:r w:rsidRPr="00604296">
        <w:rPr>
          <w:rFonts w:ascii="Arial" w:eastAsia="Helvetica Neue" w:hAnsi="Arial" w:cs="Arial"/>
          <w:b/>
          <w:color w:val="000000"/>
        </w:rPr>
        <w:t xml:space="preserve">BSA (Bovine serum albumin) tagging </w:t>
      </w:r>
      <w:r w:rsidRPr="00604296">
        <w:rPr>
          <w:rFonts w:ascii="Arial" w:eastAsia="Helvetica Neue" w:hAnsi="Arial" w:cs="Arial"/>
          <w:b/>
          <w:i/>
          <w:color w:val="000000"/>
        </w:rPr>
        <w:t>in vitro</w:t>
      </w:r>
      <w:r w:rsidRPr="00604296">
        <w:rPr>
          <w:rFonts w:ascii="Arial" w:eastAsia="Helvetica Neue" w:hAnsi="Arial" w:cs="Arial"/>
          <w:b/>
          <w:color w:val="000000"/>
        </w:rPr>
        <w:t xml:space="preserve"> and in-gel fluorescence imaging</w:t>
      </w:r>
    </w:p>
    <w:p w14:paraId="00000025" w14:textId="77777777" w:rsidR="0004421D" w:rsidRPr="00604296" w:rsidRDefault="00000000">
      <w:pPr>
        <w:spacing w:after="0" w:line="240" w:lineRule="auto"/>
        <w:jc w:val="both"/>
        <w:rPr>
          <w:rFonts w:ascii="Arial" w:eastAsia="Helvetica Neue" w:hAnsi="Arial" w:cs="Arial"/>
          <w:color w:val="000000"/>
        </w:rPr>
      </w:pPr>
      <w:r w:rsidRPr="00604296">
        <w:rPr>
          <w:rFonts w:ascii="Arial" w:eastAsia="Helvetica Neue" w:hAnsi="Arial" w:cs="Arial"/>
          <w:color w:val="000000"/>
        </w:rPr>
        <w:t xml:space="preserve">2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of photocaged probe (</w:t>
      </w:r>
      <w:proofErr w:type="spellStart"/>
      <w:r w:rsidRPr="00604296">
        <w:rPr>
          <w:rFonts w:ascii="Arial" w:eastAsia="Helvetica Neue" w:hAnsi="Arial" w:cs="Arial"/>
          <w:color w:val="000000"/>
        </w:rPr>
        <w:t>CrossSeq</w:t>
      </w:r>
      <w:proofErr w:type="spellEnd"/>
      <w:r w:rsidRPr="00604296">
        <w:rPr>
          <w:rFonts w:ascii="Arial" w:eastAsia="Helvetica Neue" w:hAnsi="Arial" w:cs="Arial"/>
          <w:color w:val="000000"/>
        </w:rPr>
        <w:t xml:space="preserve"> Probe, 10 mM stock in DMSO) was added to 198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of BSA in PBS solution (2 </w:t>
      </w:r>
      <w:proofErr w:type="spellStart"/>
      <w:r w:rsidRPr="00604296">
        <w:rPr>
          <w:rFonts w:ascii="Arial" w:eastAsia="Helvetica Neue" w:hAnsi="Arial" w:cs="Arial"/>
          <w:color w:val="000000"/>
        </w:rPr>
        <w:t>μg</w:t>
      </w:r>
      <w:proofErr w:type="spellEnd"/>
      <w:r w:rsidRPr="00604296">
        <w:rPr>
          <w:rFonts w:ascii="Arial" w:eastAsia="Helvetica Neue" w:hAnsi="Arial" w:cs="Arial"/>
          <w:color w:val="000000"/>
        </w:rPr>
        <w:t>/</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in 1.5 mL amber tubes to protect the probe from ambient light. The mixture was transferred to a 24-well plate and then irradiated in a UV crosslinker (Fisher Scientific </w:t>
      </w:r>
      <w:proofErr w:type="spellStart"/>
      <w:r w:rsidRPr="00604296">
        <w:rPr>
          <w:rFonts w:ascii="Arial" w:eastAsia="Helvetica Neue" w:hAnsi="Arial" w:cs="Arial"/>
          <w:color w:val="000000"/>
        </w:rPr>
        <w:t>Fisherbrand</w:t>
      </w:r>
      <w:proofErr w:type="spellEnd"/>
      <w:r w:rsidRPr="00604296">
        <w:rPr>
          <w:rFonts w:ascii="Arial" w:eastAsia="Helvetica Neue" w:hAnsi="Arial" w:cs="Arial"/>
          <w:color w:val="000000"/>
        </w:rPr>
        <w:t xml:space="preserve">, Cat# 13-245-221) with 368 nm bulbs for the designated time (see below for power output by time). The mixture was transferred to fresh amber 1.5 mL microcentrifuge tubes. Protein was precipitated by adding 800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of ice-cold methanol and then stored at -80°C for 1 h minimum or overnight. Protein was collected by centrifugation (20 min, 21,130 RCF, 4 °C). The pellet was washed with 1 mL of ice-cold methanol, vortexed, and centrifuged (3 min, 15,000 RPM, 4°C) three times to remove any unbound </w:t>
      </w:r>
      <w:proofErr w:type="spellStart"/>
      <w:r w:rsidRPr="00604296">
        <w:rPr>
          <w:rFonts w:ascii="Arial" w:eastAsia="Helvetica Neue" w:hAnsi="Arial" w:cs="Arial"/>
          <w:color w:val="000000"/>
        </w:rPr>
        <w:t>CrossSeq</w:t>
      </w:r>
      <w:proofErr w:type="spellEnd"/>
      <w:r w:rsidRPr="00604296">
        <w:rPr>
          <w:rFonts w:ascii="Arial" w:eastAsia="Helvetica Neue" w:hAnsi="Arial" w:cs="Arial"/>
          <w:color w:val="000000"/>
        </w:rPr>
        <w:t xml:space="preserve"> probe. The supernatant was removed, and the protein pellet allowed to air dry at room temperature for 15 min. The protein was resuspended in 200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of cell lysis buffer (150 mM NaCl, 1% Triton X-100, 50 mM Tris-HCl) to ~2 </w:t>
      </w:r>
      <w:proofErr w:type="spellStart"/>
      <w:r w:rsidRPr="00604296">
        <w:rPr>
          <w:rFonts w:ascii="Arial" w:eastAsia="Helvetica Neue" w:hAnsi="Arial" w:cs="Arial"/>
          <w:color w:val="000000"/>
        </w:rPr>
        <w:t>μg</w:t>
      </w:r>
      <w:proofErr w:type="spellEnd"/>
      <w:r w:rsidRPr="00604296">
        <w:rPr>
          <w:rFonts w:ascii="Arial" w:eastAsia="Helvetica Neue" w:hAnsi="Arial" w:cs="Arial"/>
          <w:color w:val="000000"/>
        </w:rPr>
        <w:t>/</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concentration. An equal amount of loading buffer was added to the purified protein and the sample heated at 95 °C for 5 min. Samples were loaded (8 </w:t>
      </w:r>
      <w:proofErr w:type="spellStart"/>
      <w:r w:rsidRPr="00604296">
        <w:rPr>
          <w:rFonts w:ascii="Arial" w:eastAsia="Helvetica Neue" w:hAnsi="Arial" w:cs="Arial"/>
          <w:color w:val="000000"/>
        </w:rPr>
        <w:t>μg</w:t>
      </w:r>
      <w:proofErr w:type="spellEnd"/>
      <w:r w:rsidRPr="00604296">
        <w:rPr>
          <w:rFonts w:ascii="Arial" w:eastAsia="Helvetica Neue" w:hAnsi="Arial" w:cs="Arial"/>
          <w:color w:val="000000"/>
        </w:rPr>
        <w:t xml:space="preserve"> protein) onto 4-20% Mini-PROTEAN TGX gel (Bio-Rad, Cat# 4561094), run at 200 V for 25 min using Tris/Glycine/SDS running buffer (Bio-Rad, Cat# 1610772). Fluorescent gel imaging was done with a </w:t>
      </w:r>
      <w:proofErr w:type="spellStart"/>
      <w:r w:rsidRPr="00604296">
        <w:rPr>
          <w:rFonts w:ascii="Arial" w:eastAsia="Helvetica Neue" w:hAnsi="Arial" w:cs="Arial"/>
          <w:color w:val="000000"/>
        </w:rPr>
        <w:t>ChemiDoc</w:t>
      </w:r>
      <w:proofErr w:type="spellEnd"/>
      <w:r w:rsidRPr="00604296">
        <w:rPr>
          <w:rFonts w:ascii="Arial" w:eastAsia="Helvetica Neue" w:hAnsi="Arial" w:cs="Arial"/>
          <w:color w:val="000000"/>
        </w:rPr>
        <w:t xml:space="preserve"> MP imaging system (Bio-Rad</w:t>
      </w:r>
      <w:proofErr w:type="gramStart"/>
      <w:r w:rsidRPr="00604296">
        <w:rPr>
          <w:rFonts w:ascii="Arial" w:eastAsia="Helvetica Neue" w:hAnsi="Arial" w:cs="Arial"/>
          <w:color w:val="000000"/>
        </w:rPr>
        <w:t>)</w:t>
      </w:r>
      <w:proofErr w:type="gramEnd"/>
      <w:r w:rsidRPr="00604296">
        <w:rPr>
          <w:rFonts w:ascii="Arial" w:eastAsia="Helvetica Neue" w:hAnsi="Arial" w:cs="Arial"/>
          <w:color w:val="000000"/>
        </w:rPr>
        <w:t xml:space="preserve"> and the contrast was adjusted here after imaging. The gel was incubated with </w:t>
      </w:r>
      <w:proofErr w:type="spellStart"/>
      <w:r w:rsidRPr="00604296">
        <w:rPr>
          <w:rFonts w:ascii="Arial" w:eastAsia="Helvetica Neue" w:hAnsi="Arial" w:cs="Arial"/>
          <w:color w:val="000000"/>
        </w:rPr>
        <w:t>PageBlue</w:t>
      </w:r>
      <w:r w:rsidRPr="00604296">
        <w:rPr>
          <w:rFonts w:ascii="Arial" w:eastAsia="Helvetica Neue" w:hAnsi="Arial" w:cs="Arial"/>
          <w:color w:val="000000"/>
          <w:vertAlign w:val="superscript"/>
        </w:rPr>
        <w:t>TM</w:t>
      </w:r>
      <w:proofErr w:type="spellEnd"/>
      <w:r w:rsidRPr="00604296">
        <w:rPr>
          <w:rFonts w:ascii="Arial" w:eastAsia="Helvetica Neue" w:hAnsi="Arial" w:cs="Arial"/>
          <w:color w:val="000000"/>
          <w:vertAlign w:val="superscript"/>
        </w:rPr>
        <w:t xml:space="preserve"> </w:t>
      </w:r>
      <w:r w:rsidRPr="00604296">
        <w:rPr>
          <w:rFonts w:ascii="Arial" w:eastAsia="Helvetica Neue" w:hAnsi="Arial" w:cs="Arial"/>
          <w:color w:val="000000"/>
        </w:rPr>
        <w:t>Protein Staining Solution (</w:t>
      </w:r>
      <w:proofErr w:type="spellStart"/>
      <w:r w:rsidRPr="00604296">
        <w:rPr>
          <w:rFonts w:ascii="Arial" w:eastAsia="Helvetica Neue" w:hAnsi="Arial" w:cs="Arial"/>
          <w:color w:val="000000"/>
        </w:rPr>
        <w:t>Thermo</w:t>
      </w:r>
      <w:proofErr w:type="spellEnd"/>
      <w:r w:rsidRPr="00604296">
        <w:rPr>
          <w:rFonts w:ascii="Arial" w:eastAsia="Helvetica Neue" w:hAnsi="Arial" w:cs="Arial"/>
          <w:color w:val="000000"/>
        </w:rPr>
        <w:t xml:space="preserve"> Scientific, catalog# 24620) for 30 min and washed with deionized water 3 times for 1 hour each, then left in deionized water overnight while gently mixing to remove all excess dye. Protein loading control imaging was done with the same imaging system and contrast was adjusted here after imaging.</w:t>
      </w:r>
    </w:p>
    <w:p w14:paraId="00000026" w14:textId="77777777" w:rsidR="0004421D" w:rsidRPr="00604296" w:rsidRDefault="0004421D">
      <w:pPr>
        <w:spacing w:after="0" w:line="240" w:lineRule="auto"/>
        <w:jc w:val="both"/>
        <w:rPr>
          <w:rFonts w:ascii="Arial" w:eastAsia="Helvetica Neue" w:hAnsi="Arial" w:cs="Arial"/>
          <w:color w:val="000000"/>
        </w:rPr>
      </w:pPr>
    </w:p>
    <w:p w14:paraId="00000027" w14:textId="77777777" w:rsidR="0004421D" w:rsidRPr="00604296" w:rsidRDefault="00000000">
      <w:pPr>
        <w:spacing w:after="0" w:line="240" w:lineRule="auto"/>
        <w:jc w:val="both"/>
        <w:rPr>
          <w:rFonts w:ascii="Arial" w:eastAsia="Helvetica Neue" w:hAnsi="Arial" w:cs="Arial"/>
          <w:color w:val="000000"/>
        </w:rPr>
      </w:pPr>
      <w:r w:rsidRPr="00604296">
        <w:rPr>
          <w:rFonts w:ascii="Arial" w:eastAsia="Helvetica Neue" w:hAnsi="Arial" w:cs="Arial"/>
          <w:color w:val="000000"/>
        </w:rPr>
        <w:t>UV power output by time (µJ):</w:t>
      </w:r>
    </w:p>
    <w:p w14:paraId="00000028" w14:textId="77777777" w:rsidR="0004421D" w:rsidRPr="00604296" w:rsidRDefault="00000000">
      <w:pPr>
        <w:numPr>
          <w:ilvl w:val="0"/>
          <w:numId w:val="2"/>
        </w:numPr>
        <w:pBdr>
          <w:top w:val="nil"/>
          <w:left w:val="nil"/>
          <w:bottom w:val="nil"/>
          <w:right w:val="nil"/>
          <w:between w:val="nil"/>
        </w:pBdr>
        <w:spacing w:after="0" w:line="240" w:lineRule="auto"/>
        <w:jc w:val="both"/>
        <w:rPr>
          <w:rFonts w:ascii="Arial" w:eastAsia="Helvetica Neue" w:hAnsi="Arial" w:cs="Arial"/>
          <w:color w:val="000000"/>
        </w:rPr>
      </w:pPr>
      <w:r w:rsidRPr="00604296">
        <w:rPr>
          <w:rFonts w:ascii="Arial" w:eastAsia="Helvetica Neue" w:hAnsi="Arial" w:cs="Arial"/>
          <w:color w:val="000000"/>
        </w:rPr>
        <w:t>300 sec = 1,123,914</w:t>
      </w:r>
    </w:p>
    <w:p w14:paraId="00000029" w14:textId="77777777" w:rsidR="0004421D" w:rsidRPr="00604296" w:rsidRDefault="00000000">
      <w:pPr>
        <w:numPr>
          <w:ilvl w:val="0"/>
          <w:numId w:val="2"/>
        </w:numPr>
        <w:pBdr>
          <w:top w:val="nil"/>
          <w:left w:val="nil"/>
          <w:bottom w:val="nil"/>
          <w:right w:val="nil"/>
          <w:between w:val="nil"/>
        </w:pBdr>
        <w:spacing w:after="0" w:line="240" w:lineRule="auto"/>
        <w:jc w:val="both"/>
        <w:rPr>
          <w:rFonts w:ascii="Arial" w:eastAsia="Helvetica Neue" w:hAnsi="Arial" w:cs="Arial"/>
          <w:color w:val="000000"/>
        </w:rPr>
      </w:pPr>
      <w:r w:rsidRPr="00604296">
        <w:rPr>
          <w:rFonts w:ascii="Arial" w:eastAsia="Helvetica Neue" w:hAnsi="Arial" w:cs="Arial"/>
          <w:color w:val="000000"/>
        </w:rPr>
        <w:t>120 sec = 462,902</w:t>
      </w:r>
    </w:p>
    <w:p w14:paraId="0000002A" w14:textId="77777777" w:rsidR="0004421D" w:rsidRPr="00604296" w:rsidRDefault="00000000">
      <w:pPr>
        <w:numPr>
          <w:ilvl w:val="0"/>
          <w:numId w:val="2"/>
        </w:numPr>
        <w:pBdr>
          <w:top w:val="nil"/>
          <w:left w:val="nil"/>
          <w:bottom w:val="nil"/>
          <w:right w:val="nil"/>
          <w:between w:val="nil"/>
        </w:pBdr>
        <w:spacing w:after="0" w:line="240" w:lineRule="auto"/>
        <w:jc w:val="both"/>
        <w:rPr>
          <w:rFonts w:ascii="Arial" w:eastAsia="Helvetica Neue" w:hAnsi="Arial" w:cs="Arial"/>
          <w:color w:val="000000"/>
        </w:rPr>
      </w:pPr>
      <w:r w:rsidRPr="00604296">
        <w:rPr>
          <w:rFonts w:ascii="Arial" w:eastAsia="Helvetica Neue" w:hAnsi="Arial" w:cs="Arial"/>
          <w:color w:val="000000"/>
        </w:rPr>
        <w:t>60 sec = 219,962</w:t>
      </w:r>
    </w:p>
    <w:p w14:paraId="0000002B" w14:textId="77777777" w:rsidR="0004421D" w:rsidRPr="00604296" w:rsidRDefault="00000000">
      <w:pPr>
        <w:numPr>
          <w:ilvl w:val="0"/>
          <w:numId w:val="2"/>
        </w:numPr>
        <w:pBdr>
          <w:top w:val="nil"/>
          <w:left w:val="nil"/>
          <w:bottom w:val="nil"/>
          <w:right w:val="nil"/>
          <w:between w:val="nil"/>
        </w:pBdr>
        <w:spacing w:after="0" w:line="240" w:lineRule="auto"/>
        <w:jc w:val="both"/>
        <w:rPr>
          <w:rFonts w:ascii="Arial" w:eastAsia="Helvetica Neue" w:hAnsi="Arial" w:cs="Arial"/>
          <w:color w:val="000000"/>
        </w:rPr>
      </w:pPr>
      <w:r w:rsidRPr="00604296">
        <w:rPr>
          <w:rFonts w:ascii="Arial" w:eastAsia="Helvetica Neue" w:hAnsi="Arial" w:cs="Arial"/>
          <w:color w:val="000000"/>
        </w:rPr>
        <w:t>30 sec = 108,656</w:t>
      </w:r>
    </w:p>
    <w:p w14:paraId="0000002C" w14:textId="77777777" w:rsidR="0004421D" w:rsidRPr="00604296" w:rsidRDefault="00000000">
      <w:pPr>
        <w:numPr>
          <w:ilvl w:val="0"/>
          <w:numId w:val="2"/>
        </w:numPr>
        <w:pBdr>
          <w:top w:val="nil"/>
          <w:left w:val="nil"/>
          <w:bottom w:val="nil"/>
          <w:right w:val="nil"/>
          <w:between w:val="nil"/>
        </w:pBdr>
        <w:spacing w:after="0" w:line="240" w:lineRule="auto"/>
        <w:jc w:val="both"/>
        <w:rPr>
          <w:rFonts w:ascii="Arial" w:eastAsia="Helvetica Neue" w:hAnsi="Arial" w:cs="Arial"/>
          <w:color w:val="000000"/>
        </w:rPr>
      </w:pPr>
      <w:r w:rsidRPr="00604296">
        <w:rPr>
          <w:rFonts w:ascii="Arial" w:eastAsia="Helvetica Neue" w:hAnsi="Arial" w:cs="Arial"/>
          <w:color w:val="000000"/>
        </w:rPr>
        <w:t>10 sec = 33,628</w:t>
      </w:r>
    </w:p>
    <w:p w14:paraId="0000002D" w14:textId="77777777" w:rsidR="0004421D" w:rsidRPr="00604296" w:rsidRDefault="0004421D">
      <w:pPr>
        <w:spacing w:after="0" w:line="240" w:lineRule="auto"/>
        <w:rPr>
          <w:rFonts w:ascii="Arial" w:eastAsia="Helvetica Neue" w:hAnsi="Arial" w:cs="Arial"/>
          <w:color w:val="000000"/>
        </w:rPr>
      </w:pPr>
    </w:p>
    <w:p w14:paraId="0000002E" w14:textId="77777777" w:rsidR="0004421D" w:rsidRPr="00604296" w:rsidRDefault="00000000">
      <w:pPr>
        <w:spacing w:after="0" w:line="240" w:lineRule="auto"/>
        <w:rPr>
          <w:rFonts w:ascii="Arial" w:eastAsia="Helvetica Neue" w:hAnsi="Arial" w:cs="Arial"/>
          <w:b/>
          <w:color w:val="000000"/>
        </w:rPr>
      </w:pPr>
      <w:r w:rsidRPr="00604296">
        <w:rPr>
          <w:rFonts w:ascii="Arial" w:eastAsia="Helvetica Neue" w:hAnsi="Arial" w:cs="Arial"/>
          <w:b/>
          <w:color w:val="000000"/>
        </w:rPr>
        <w:t>Multiplex on HeLa or HEK293T in navigator mode</w:t>
      </w:r>
    </w:p>
    <w:p w14:paraId="0000002F" w14:textId="77777777" w:rsidR="0004421D" w:rsidRPr="00604296" w:rsidRDefault="00000000">
      <w:pPr>
        <w:spacing w:after="0" w:line="240" w:lineRule="auto"/>
        <w:jc w:val="both"/>
        <w:rPr>
          <w:rFonts w:ascii="Arial" w:eastAsia="Helvetica Neue" w:hAnsi="Arial" w:cs="Arial"/>
          <w:color w:val="000000"/>
        </w:rPr>
      </w:pPr>
      <w:r w:rsidRPr="00604296">
        <w:rPr>
          <w:rFonts w:ascii="Arial" w:eastAsia="Helvetica Neue" w:hAnsi="Arial" w:cs="Arial"/>
          <w:color w:val="000000"/>
        </w:rPr>
        <w:t xml:space="preserve">HeLa or HEK293T cells were cultured to confluency on an </w:t>
      </w:r>
      <w:proofErr w:type="spellStart"/>
      <w:r w:rsidRPr="00604296">
        <w:rPr>
          <w:rFonts w:ascii="Arial" w:eastAsia="Helvetica Neue" w:hAnsi="Arial" w:cs="Arial"/>
          <w:color w:val="000000"/>
        </w:rPr>
        <w:t>Ibidi</w:t>
      </w:r>
      <w:proofErr w:type="spellEnd"/>
      <w:r w:rsidRPr="00604296">
        <w:rPr>
          <w:rFonts w:ascii="Arial" w:eastAsia="Helvetica Neue" w:hAnsi="Arial" w:cs="Arial"/>
          <w:color w:val="000000"/>
        </w:rPr>
        <w:t xml:space="preserve"> 8-well μ-slide (Cat#80826) then washed once with PBS and fixed on ice with glyoxal solution for 20 minutes.</w:t>
      </w:r>
      <w:r w:rsidRPr="00604296">
        <w:rPr>
          <w:rFonts w:ascii="Arial" w:eastAsia="Helvetica Neue" w:hAnsi="Arial" w:cs="Arial"/>
          <w:color w:val="000000"/>
          <w:vertAlign w:val="superscript"/>
        </w:rPr>
        <w:t>1</w:t>
      </w:r>
      <w:r w:rsidRPr="00604296">
        <w:rPr>
          <w:rFonts w:ascii="Arial" w:eastAsia="Helvetica Neue" w:hAnsi="Arial" w:cs="Arial"/>
          <w:color w:val="000000"/>
        </w:rPr>
        <w:t xml:space="preserve"> Fixative was then removed, and cells were washed three times with PBS. On a Leica Stellaris 8 confocal microscope with a 20X water objective in navigation mode, square regions of interest (ROI) were defined in the same field of view window and then were activated sequentially within one well. ROIs were activated by removing PBS from cells and adding 100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of 1 </w:t>
      </w:r>
      <w:proofErr w:type="spellStart"/>
      <w:r w:rsidRPr="00604296">
        <w:rPr>
          <w:rFonts w:ascii="Arial" w:eastAsia="Helvetica Neue" w:hAnsi="Arial" w:cs="Arial"/>
          <w:color w:val="000000"/>
        </w:rPr>
        <w:t>μM</w:t>
      </w:r>
      <w:proofErr w:type="spellEnd"/>
      <w:r w:rsidRPr="00604296">
        <w:rPr>
          <w:rFonts w:ascii="Arial" w:eastAsia="Helvetica Neue" w:hAnsi="Arial" w:cs="Arial"/>
          <w:color w:val="000000"/>
        </w:rPr>
        <w:t xml:space="preserve"> </w:t>
      </w:r>
      <w:proofErr w:type="spellStart"/>
      <w:r w:rsidRPr="00604296">
        <w:rPr>
          <w:rFonts w:ascii="Arial" w:eastAsia="Helvetica Neue" w:hAnsi="Arial" w:cs="Arial"/>
          <w:color w:val="000000"/>
        </w:rPr>
        <w:t>CrossSeq</w:t>
      </w:r>
      <w:proofErr w:type="spellEnd"/>
      <w:r w:rsidRPr="00604296">
        <w:rPr>
          <w:rFonts w:ascii="Arial" w:eastAsia="Helvetica Neue" w:hAnsi="Arial" w:cs="Arial"/>
          <w:color w:val="000000"/>
        </w:rPr>
        <w:t xml:space="preserve"> </w:t>
      </w:r>
      <w:proofErr w:type="spellStart"/>
      <w:r w:rsidRPr="00604296">
        <w:rPr>
          <w:rFonts w:ascii="Arial" w:eastAsia="Helvetica Neue" w:hAnsi="Arial" w:cs="Arial"/>
          <w:color w:val="000000"/>
        </w:rPr>
        <w:t>sulforhodamine</w:t>
      </w:r>
      <w:proofErr w:type="spellEnd"/>
      <w:r w:rsidRPr="00604296">
        <w:rPr>
          <w:rFonts w:ascii="Arial" w:eastAsia="Helvetica Neue" w:hAnsi="Arial" w:cs="Arial"/>
          <w:color w:val="000000"/>
        </w:rPr>
        <w:t xml:space="preserve"> probe (RP) solution to cells, then activated ROI 1 with 100% 405 nm laser for 3 minutes. Then the probe was removed, and cells were washed three times with PBS. Next, 100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of 5 </w:t>
      </w:r>
      <w:proofErr w:type="spellStart"/>
      <w:r w:rsidRPr="00604296">
        <w:rPr>
          <w:rFonts w:ascii="Arial" w:eastAsia="Helvetica Neue" w:hAnsi="Arial" w:cs="Arial"/>
          <w:color w:val="000000"/>
        </w:rPr>
        <w:t>μM</w:t>
      </w:r>
      <w:proofErr w:type="spellEnd"/>
      <w:r w:rsidRPr="00604296">
        <w:rPr>
          <w:rFonts w:ascii="Arial" w:eastAsia="Helvetica Neue" w:hAnsi="Arial" w:cs="Arial"/>
          <w:color w:val="000000"/>
        </w:rPr>
        <w:t xml:space="preserve"> </w:t>
      </w:r>
      <w:proofErr w:type="spellStart"/>
      <w:r w:rsidRPr="00604296">
        <w:rPr>
          <w:rFonts w:ascii="Arial" w:eastAsia="Helvetica Neue" w:hAnsi="Arial" w:cs="Arial"/>
          <w:color w:val="000000"/>
        </w:rPr>
        <w:t>CrossSeq</w:t>
      </w:r>
      <w:proofErr w:type="spellEnd"/>
      <w:r w:rsidRPr="00604296">
        <w:rPr>
          <w:rFonts w:ascii="Arial" w:eastAsia="Helvetica Neue" w:hAnsi="Arial" w:cs="Arial"/>
          <w:color w:val="000000"/>
        </w:rPr>
        <w:t xml:space="preserve"> coumarin probe (CP) solution was added to cells, and ROI 2 was activated with 1% 405 nm laser for 30 seconds. Then the probe was removed, and cells were washed three times with PBS. Finally, 100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of 200 </w:t>
      </w:r>
      <w:proofErr w:type="spellStart"/>
      <w:r w:rsidRPr="00604296">
        <w:rPr>
          <w:rFonts w:ascii="Arial" w:eastAsia="Helvetica Neue" w:hAnsi="Arial" w:cs="Arial"/>
          <w:color w:val="000000"/>
        </w:rPr>
        <w:t>μM</w:t>
      </w:r>
      <w:proofErr w:type="spellEnd"/>
      <w:r w:rsidRPr="00604296">
        <w:rPr>
          <w:rFonts w:ascii="Arial" w:eastAsia="Helvetica Neue" w:hAnsi="Arial" w:cs="Arial"/>
          <w:color w:val="000000"/>
        </w:rPr>
        <w:t xml:space="preserve"> </w:t>
      </w:r>
      <w:proofErr w:type="spellStart"/>
      <w:r w:rsidRPr="00604296">
        <w:rPr>
          <w:rFonts w:ascii="Arial" w:eastAsia="Helvetica Neue" w:hAnsi="Arial" w:cs="Arial"/>
          <w:color w:val="000000"/>
        </w:rPr>
        <w:t>CrossSeq</w:t>
      </w:r>
      <w:proofErr w:type="spellEnd"/>
      <w:r w:rsidRPr="00604296">
        <w:rPr>
          <w:rFonts w:ascii="Arial" w:eastAsia="Helvetica Neue" w:hAnsi="Arial" w:cs="Arial"/>
          <w:color w:val="000000"/>
        </w:rPr>
        <w:t xml:space="preserve"> fluorescein probe (FP) solution was added to the cells, and </w:t>
      </w:r>
      <w:r w:rsidRPr="00604296">
        <w:rPr>
          <w:rFonts w:ascii="Arial" w:eastAsia="Helvetica Neue" w:hAnsi="Arial" w:cs="Arial"/>
          <w:color w:val="000000"/>
        </w:rPr>
        <w:lastRenderedPageBreak/>
        <w:t xml:space="preserve">ROI 3 was activated with 10% 405 nm laser for 2 minutes. Again, the probe was removed, and cells were washed three times with PBS. All ROIs were visualized simultaneously on three different detectors using the 405 nm laser for the CP ROI, the 492 nm laser for the FP ROI, and the 578 nm laser for the RP. Activated ROIs were still visible 1 week later after storing cells at 4°C in PBS protected from light. </w:t>
      </w:r>
    </w:p>
    <w:p w14:paraId="00000030" w14:textId="77777777" w:rsidR="0004421D" w:rsidRPr="00604296" w:rsidRDefault="0004421D">
      <w:pPr>
        <w:spacing w:after="0" w:line="240" w:lineRule="auto"/>
        <w:rPr>
          <w:rFonts w:ascii="Arial" w:eastAsia="Helvetica Neue" w:hAnsi="Arial" w:cs="Arial"/>
          <w:b/>
          <w:color w:val="000000"/>
        </w:rPr>
      </w:pPr>
    </w:p>
    <w:p w14:paraId="00000031" w14:textId="77777777" w:rsidR="0004421D" w:rsidRPr="00604296" w:rsidRDefault="00000000">
      <w:pPr>
        <w:spacing w:after="0" w:line="240" w:lineRule="auto"/>
        <w:rPr>
          <w:rFonts w:ascii="Arial" w:eastAsia="Helvetica Neue" w:hAnsi="Arial" w:cs="Arial"/>
          <w:b/>
          <w:color w:val="000000"/>
        </w:rPr>
      </w:pPr>
      <w:r w:rsidRPr="00604296">
        <w:rPr>
          <w:rFonts w:ascii="Arial" w:eastAsia="Helvetica Neue" w:hAnsi="Arial" w:cs="Arial"/>
          <w:b/>
          <w:color w:val="000000"/>
        </w:rPr>
        <w:t>Solution preparation for multiplex tagging</w:t>
      </w:r>
    </w:p>
    <w:p w14:paraId="00000032" w14:textId="77777777" w:rsidR="0004421D" w:rsidRPr="00604296" w:rsidRDefault="00000000">
      <w:pPr>
        <w:spacing w:after="0" w:line="240" w:lineRule="auto"/>
        <w:jc w:val="both"/>
        <w:rPr>
          <w:rFonts w:ascii="Arial" w:eastAsia="Helvetica Neue" w:hAnsi="Arial" w:cs="Arial"/>
          <w:color w:val="000000"/>
        </w:rPr>
      </w:pPr>
      <w:r w:rsidRPr="00604296">
        <w:rPr>
          <w:rFonts w:ascii="Arial" w:eastAsia="Helvetica Neue" w:hAnsi="Arial" w:cs="Arial"/>
          <w:color w:val="000000"/>
        </w:rPr>
        <w:t xml:space="preserve">FP = 4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50 mM DMSO into 996μL 10% FBS/DMEM. RP = Prepared a 500 </w:t>
      </w:r>
      <w:proofErr w:type="spellStart"/>
      <w:r w:rsidRPr="00604296">
        <w:rPr>
          <w:rFonts w:ascii="Arial" w:eastAsia="Helvetica Neue" w:hAnsi="Arial" w:cs="Arial"/>
          <w:color w:val="000000"/>
        </w:rPr>
        <w:t>μM</w:t>
      </w:r>
      <w:proofErr w:type="spellEnd"/>
      <w:r w:rsidRPr="00604296">
        <w:rPr>
          <w:rFonts w:ascii="Arial" w:eastAsia="Helvetica Neue" w:hAnsi="Arial" w:cs="Arial"/>
          <w:color w:val="000000"/>
        </w:rPr>
        <w:t xml:space="preserve"> working probe solution by adding 10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of 50 mM RP stock in DMSO to 990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10% FBS/DMEM, then added 2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500 </w:t>
      </w:r>
      <w:proofErr w:type="spellStart"/>
      <w:r w:rsidRPr="00604296">
        <w:rPr>
          <w:rFonts w:ascii="Arial" w:eastAsia="Helvetica Neue" w:hAnsi="Arial" w:cs="Arial"/>
          <w:color w:val="000000"/>
        </w:rPr>
        <w:t>μM</w:t>
      </w:r>
      <w:proofErr w:type="spellEnd"/>
      <w:r w:rsidRPr="00604296">
        <w:rPr>
          <w:rFonts w:ascii="Arial" w:eastAsia="Helvetica Neue" w:hAnsi="Arial" w:cs="Arial"/>
          <w:color w:val="000000"/>
        </w:rPr>
        <w:t xml:space="preserve"> RP solution into 998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10% FBS/DMEM for 1 </w:t>
      </w:r>
      <w:proofErr w:type="spellStart"/>
      <w:r w:rsidRPr="00604296">
        <w:rPr>
          <w:rFonts w:ascii="Arial" w:eastAsia="Helvetica Neue" w:hAnsi="Arial" w:cs="Arial"/>
          <w:color w:val="000000"/>
        </w:rPr>
        <w:t>μM</w:t>
      </w:r>
      <w:proofErr w:type="spellEnd"/>
      <w:r w:rsidRPr="00604296">
        <w:rPr>
          <w:rFonts w:ascii="Arial" w:eastAsia="Helvetica Neue" w:hAnsi="Arial" w:cs="Arial"/>
          <w:color w:val="000000"/>
        </w:rPr>
        <w:t xml:space="preserve"> RP final solution. CP = Prepared a 500 </w:t>
      </w:r>
      <w:proofErr w:type="spellStart"/>
      <w:r w:rsidRPr="00604296">
        <w:rPr>
          <w:rFonts w:ascii="Arial" w:eastAsia="Helvetica Neue" w:hAnsi="Arial" w:cs="Arial"/>
          <w:color w:val="000000"/>
        </w:rPr>
        <w:t>μM</w:t>
      </w:r>
      <w:proofErr w:type="spellEnd"/>
      <w:r w:rsidRPr="00604296">
        <w:rPr>
          <w:rFonts w:ascii="Arial" w:eastAsia="Helvetica Neue" w:hAnsi="Arial" w:cs="Arial"/>
          <w:color w:val="000000"/>
        </w:rPr>
        <w:t xml:space="preserve"> working probe solution by adding 10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of 50 mM CP stock in DMSO to 990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10% FBS/DMEM, then added 10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500 </w:t>
      </w:r>
      <w:proofErr w:type="spellStart"/>
      <w:r w:rsidRPr="00604296">
        <w:rPr>
          <w:rFonts w:ascii="Arial" w:eastAsia="Helvetica Neue" w:hAnsi="Arial" w:cs="Arial"/>
          <w:color w:val="000000"/>
        </w:rPr>
        <w:t>μM</w:t>
      </w:r>
      <w:proofErr w:type="spellEnd"/>
      <w:r w:rsidRPr="00604296">
        <w:rPr>
          <w:rFonts w:ascii="Arial" w:eastAsia="Helvetica Neue" w:hAnsi="Arial" w:cs="Arial"/>
          <w:color w:val="000000"/>
        </w:rPr>
        <w:t xml:space="preserve"> CP solution into 990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10% FBS/DMEM for 5 </w:t>
      </w:r>
      <w:proofErr w:type="spellStart"/>
      <w:r w:rsidRPr="00604296">
        <w:rPr>
          <w:rFonts w:ascii="Arial" w:eastAsia="Helvetica Neue" w:hAnsi="Arial" w:cs="Arial"/>
          <w:color w:val="000000"/>
        </w:rPr>
        <w:t>μM</w:t>
      </w:r>
      <w:proofErr w:type="spellEnd"/>
      <w:r w:rsidRPr="00604296">
        <w:rPr>
          <w:rFonts w:ascii="Arial" w:eastAsia="Helvetica Neue" w:hAnsi="Arial" w:cs="Arial"/>
          <w:color w:val="000000"/>
        </w:rPr>
        <w:t xml:space="preserve"> CP final solution. </w:t>
      </w:r>
    </w:p>
    <w:p w14:paraId="00000033" w14:textId="77777777" w:rsidR="0004421D" w:rsidRPr="00604296" w:rsidRDefault="0004421D">
      <w:pPr>
        <w:spacing w:after="0" w:line="240" w:lineRule="auto"/>
        <w:rPr>
          <w:rFonts w:ascii="Arial" w:eastAsia="Helvetica Neue" w:hAnsi="Arial" w:cs="Arial"/>
          <w:color w:val="000000"/>
        </w:rPr>
      </w:pPr>
    </w:p>
    <w:p w14:paraId="00000034" w14:textId="77777777" w:rsidR="0004421D" w:rsidRPr="00604296" w:rsidRDefault="00000000">
      <w:pPr>
        <w:spacing w:after="0" w:line="240" w:lineRule="auto"/>
        <w:rPr>
          <w:rFonts w:ascii="Arial" w:eastAsia="Helvetica Neue" w:hAnsi="Arial" w:cs="Arial"/>
          <w:b/>
          <w:color w:val="000000"/>
        </w:rPr>
      </w:pPr>
      <w:r w:rsidRPr="00604296">
        <w:rPr>
          <w:rFonts w:ascii="Arial" w:eastAsia="Helvetica Neue" w:hAnsi="Arial" w:cs="Arial"/>
          <w:b/>
          <w:color w:val="000000"/>
        </w:rPr>
        <w:t>TOC/Abstract graphic - UCI on HEK cells tagged in FRAP mode</w:t>
      </w:r>
    </w:p>
    <w:p w14:paraId="00000035" w14:textId="77777777" w:rsidR="0004421D" w:rsidRPr="00604296" w:rsidRDefault="00000000">
      <w:pPr>
        <w:spacing w:after="0" w:line="240" w:lineRule="auto"/>
        <w:jc w:val="both"/>
        <w:rPr>
          <w:rFonts w:ascii="Arial" w:eastAsia="Helvetica Neue" w:hAnsi="Arial" w:cs="Arial"/>
          <w:color w:val="000000"/>
        </w:rPr>
      </w:pPr>
      <w:r w:rsidRPr="00604296">
        <w:rPr>
          <w:rFonts w:ascii="Arial" w:eastAsia="Helvetica Neue" w:hAnsi="Arial" w:cs="Arial"/>
          <w:color w:val="000000"/>
        </w:rPr>
        <w:t xml:space="preserve">HEK cells were cultured to confluency on an </w:t>
      </w:r>
      <w:proofErr w:type="spellStart"/>
      <w:r w:rsidRPr="00604296">
        <w:rPr>
          <w:rFonts w:ascii="Arial" w:eastAsia="Helvetica Neue" w:hAnsi="Arial" w:cs="Arial"/>
          <w:color w:val="000000"/>
        </w:rPr>
        <w:t>Ibidi</w:t>
      </w:r>
      <w:proofErr w:type="spellEnd"/>
      <w:r w:rsidRPr="00604296">
        <w:rPr>
          <w:rFonts w:ascii="Arial" w:eastAsia="Helvetica Neue" w:hAnsi="Arial" w:cs="Arial"/>
          <w:color w:val="000000"/>
        </w:rPr>
        <w:t xml:space="preserve"> 8-well μ-slide (Cat#80826) then washed 1X with PBS and fixed on ice with glyoxal solution for 20 minutes </w:t>
      </w:r>
      <w:r w:rsidRPr="00604296">
        <w:rPr>
          <w:rFonts w:ascii="Arial" w:eastAsia="Helvetica Neue" w:hAnsi="Arial" w:cs="Arial"/>
          <w:color w:val="000000"/>
          <w:vertAlign w:val="superscript"/>
        </w:rPr>
        <w:t>5</w:t>
      </w:r>
      <w:r w:rsidRPr="00604296">
        <w:rPr>
          <w:rFonts w:ascii="Arial" w:eastAsia="Helvetica Neue" w:hAnsi="Arial" w:cs="Arial"/>
          <w:color w:val="000000"/>
        </w:rPr>
        <w:t xml:space="preserve">. Fixative was removed and cells were washed three times with PBS. On a Leica Stellaris 8 confocal microscope with a 20X water objective in FRAP mode, the UCI regions of interest (ROI) were defined in the same field of view window. The ROI letters were activated by removing PBS and adding 100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of 1 </w:t>
      </w:r>
      <w:proofErr w:type="spellStart"/>
      <w:r w:rsidRPr="00604296">
        <w:rPr>
          <w:rFonts w:ascii="Arial" w:eastAsia="Helvetica Neue" w:hAnsi="Arial" w:cs="Arial"/>
          <w:color w:val="000000"/>
        </w:rPr>
        <w:t>μM</w:t>
      </w:r>
      <w:proofErr w:type="spellEnd"/>
      <w:r w:rsidRPr="00604296">
        <w:rPr>
          <w:rFonts w:ascii="Arial" w:eastAsia="Helvetica Neue" w:hAnsi="Arial" w:cs="Arial"/>
          <w:color w:val="000000"/>
        </w:rPr>
        <w:t xml:space="preserve"> </w:t>
      </w:r>
      <w:proofErr w:type="spellStart"/>
      <w:r w:rsidRPr="00604296">
        <w:rPr>
          <w:rFonts w:ascii="Arial" w:eastAsia="Helvetica Neue" w:hAnsi="Arial" w:cs="Arial"/>
          <w:color w:val="000000"/>
        </w:rPr>
        <w:t>CrossSeq</w:t>
      </w:r>
      <w:proofErr w:type="spellEnd"/>
      <w:r w:rsidRPr="00604296">
        <w:rPr>
          <w:rFonts w:ascii="Arial" w:eastAsia="Helvetica Neue" w:hAnsi="Arial" w:cs="Arial"/>
          <w:color w:val="000000"/>
        </w:rPr>
        <w:t xml:space="preserve"> </w:t>
      </w:r>
      <w:proofErr w:type="spellStart"/>
      <w:r w:rsidRPr="00604296">
        <w:rPr>
          <w:rFonts w:ascii="Arial" w:eastAsia="Helvetica Neue" w:hAnsi="Arial" w:cs="Arial"/>
          <w:color w:val="000000"/>
        </w:rPr>
        <w:t>sulforhodamine</w:t>
      </w:r>
      <w:proofErr w:type="spellEnd"/>
      <w:r w:rsidRPr="00604296">
        <w:rPr>
          <w:rFonts w:ascii="Arial" w:eastAsia="Helvetica Neue" w:hAnsi="Arial" w:cs="Arial"/>
          <w:color w:val="000000"/>
        </w:rPr>
        <w:t xml:space="preserve"> probe (RP) solution to cells ROI 1 was then activated with 90% 405 nm laser for 3 minutes. Then the probe was removed, and cells were washed three times with PBS. Next, 100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of 5 </w:t>
      </w:r>
      <w:proofErr w:type="spellStart"/>
      <w:r w:rsidRPr="00604296">
        <w:rPr>
          <w:rFonts w:ascii="Arial" w:eastAsia="Helvetica Neue" w:hAnsi="Arial" w:cs="Arial"/>
          <w:color w:val="000000"/>
        </w:rPr>
        <w:t>μM</w:t>
      </w:r>
      <w:proofErr w:type="spellEnd"/>
      <w:r w:rsidRPr="00604296">
        <w:rPr>
          <w:rFonts w:ascii="Arial" w:eastAsia="Helvetica Neue" w:hAnsi="Arial" w:cs="Arial"/>
          <w:color w:val="000000"/>
        </w:rPr>
        <w:t xml:space="preserve"> </w:t>
      </w:r>
      <w:proofErr w:type="spellStart"/>
      <w:r w:rsidRPr="00604296">
        <w:rPr>
          <w:rFonts w:ascii="Arial" w:eastAsia="Helvetica Neue" w:hAnsi="Arial" w:cs="Arial"/>
          <w:color w:val="000000"/>
        </w:rPr>
        <w:t>CrossSeq</w:t>
      </w:r>
      <w:proofErr w:type="spellEnd"/>
      <w:r w:rsidRPr="00604296">
        <w:rPr>
          <w:rFonts w:ascii="Arial" w:eastAsia="Helvetica Neue" w:hAnsi="Arial" w:cs="Arial"/>
          <w:color w:val="000000"/>
        </w:rPr>
        <w:t xml:space="preserve"> coumarin probe (CP) solution was added to cells, and ROI 2 was activated with 5% 405 nm laser for 30 seconds. Then the probe was removed, and cells were washed three times with PBS. Finally, 100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of 200 </w:t>
      </w:r>
      <w:proofErr w:type="spellStart"/>
      <w:r w:rsidRPr="00604296">
        <w:rPr>
          <w:rFonts w:ascii="Arial" w:eastAsia="Helvetica Neue" w:hAnsi="Arial" w:cs="Arial"/>
          <w:color w:val="000000"/>
        </w:rPr>
        <w:t>μM</w:t>
      </w:r>
      <w:proofErr w:type="spellEnd"/>
      <w:r w:rsidRPr="00604296">
        <w:rPr>
          <w:rFonts w:ascii="Arial" w:eastAsia="Helvetica Neue" w:hAnsi="Arial" w:cs="Arial"/>
          <w:color w:val="000000"/>
        </w:rPr>
        <w:t xml:space="preserve"> </w:t>
      </w:r>
      <w:proofErr w:type="spellStart"/>
      <w:r w:rsidRPr="00604296">
        <w:rPr>
          <w:rFonts w:ascii="Arial" w:eastAsia="Helvetica Neue" w:hAnsi="Arial" w:cs="Arial"/>
          <w:color w:val="000000"/>
        </w:rPr>
        <w:t>CrossSeq</w:t>
      </w:r>
      <w:proofErr w:type="spellEnd"/>
      <w:r w:rsidRPr="00604296">
        <w:rPr>
          <w:rFonts w:ascii="Arial" w:eastAsia="Helvetica Neue" w:hAnsi="Arial" w:cs="Arial"/>
          <w:color w:val="000000"/>
        </w:rPr>
        <w:t xml:space="preserve"> fluorescein probe (FP) solution was added to the cells, and ROI 3 was activated with 10% 405 nm laser for 2 minutes. Again, the probe was removed, and cells were washed three times with PBS. All ROIs were visualized simultaneously on three different detectors using the 405 nm laser for the CP ROI, the 492 nm laser for the FP ROI, and the 578 nm laser for the RP. Activated ROIs were still visible 1 week later after storing cells at 4°C in PBS protected from light. </w:t>
      </w:r>
    </w:p>
    <w:p w14:paraId="00000036" w14:textId="77777777" w:rsidR="0004421D" w:rsidRPr="00604296" w:rsidRDefault="0004421D">
      <w:pPr>
        <w:spacing w:after="0" w:line="240" w:lineRule="auto"/>
        <w:rPr>
          <w:rFonts w:ascii="Arial" w:eastAsia="Helvetica Neue" w:hAnsi="Arial" w:cs="Arial"/>
          <w:color w:val="000000"/>
        </w:rPr>
      </w:pPr>
    </w:p>
    <w:p w14:paraId="00000037" w14:textId="77777777" w:rsidR="0004421D" w:rsidRPr="00604296" w:rsidRDefault="00000000">
      <w:pPr>
        <w:spacing w:after="0" w:line="240" w:lineRule="auto"/>
        <w:rPr>
          <w:rFonts w:ascii="Arial" w:eastAsia="Helvetica Neue" w:hAnsi="Arial" w:cs="Arial"/>
          <w:b/>
          <w:color w:val="000000"/>
        </w:rPr>
      </w:pPr>
      <w:r w:rsidRPr="00604296">
        <w:rPr>
          <w:rFonts w:ascii="Arial" w:eastAsia="Helvetica Neue" w:hAnsi="Arial" w:cs="Arial"/>
          <w:b/>
          <w:color w:val="000000"/>
        </w:rPr>
        <w:t>HeLa multiplex and flow</w:t>
      </w:r>
    </w:p>
    <w:p w14:paraId="00000038" w14:textId="77777777" w:rsidR="0004421D" w:rsidRPr="00604296" w:rsidRDefault="00000000">
      <w:pPr>
        <w:spacing w:after="0" w:line="240" w:lineRule="auto"/>
        <w:jc w:val="both"/>
        <w:rPr>
          <w:rFonts w:ascii="Arial" w:eastAsia="Helvetica Neue" w:hAnsi="Arial" w:cs="Arial"/>
          <w:color w:val="000000"/>
        </w:rPr>
      </w:pPr>
      <w:r w:rsidRPr="00604296">
        <w:rPr>
          <w:rFonts w:ascii="Arial" w:eastAsia="Helvetica Neue" w:hAnsi="Arial" w:cs="Arial"/>
          <w:color w:val="000000"/>
        </w:rPr>
        <w:t xml:space="preserve">HeLa cells were cultured to confluency on an </w:t>
      </w:r>
      <w:proofErr w:type="spellStart"/>
      <w:r w:rsidRPr="00604296">
        <w:rPr>
          <w:rFonts w:ascii="Arial" w:eastAsia="Helvetica Neue" w:hAnsi="Arial" w:cs="Arial"/>
          <w:color w:val="000000"/>
        </w:rPr>
        <w:t>Ibidi</w:t>
      </w:r>
      <w:proofErr w:type="spellEnd"/>
      <w:r w:rsidRPr="00604296">
        <w:rPr>
          <w:rFonts w:ascii="Arial" w:eastAsia="Helvetica Neue" w:hAnsi="Arial" w:cs="Arial"/>
          <w:color w:val="000000"/>
        </w:rPr>
        <w:t xml:space="preserve"> 8-well μ-slide (Cat#80826) then washed once with PBS and fixed on ice with glyoxal solution for 20 minutes </w:t>
      </w:r>
      <w:r w:rsidRPr="00604296">
        <w:rPr>
          <w:rFonts w:ascii="Arial" w:eastAsia="Helvetica Neue" w:hAnsi="Arial" w:cs="Arial"/>
          <w:color w:val="000000"/>
          <w:vertAlign w:val="superscript"/>
        </w:rPr>
        <w:t>5</w:t>
      </w:r>
      <w:r w:rsidRPr="00604296">
        <w:rPr>
          <w:rFonts w:ascii="Arial" w:eastAsia="Helvetica Neue" w:hAnsi="Arial" w:cs="Arial"/>
          <w:color w:val="000000"/>
        </w:rPr>
        <w:t xml:space="preserve">. Fixative was removed and cells were washed three times with PBS. On a Leica Stellaris 8 confocal microscope with 20X water objective in navigation mode, three rectangle regions of interest (ROI) were defined in a single well occupying ~4% surface area of the total well each. ROIs were activated by removing PBS from cells and adding 100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of 1 </w:t>
      </w:r>
      <w:proofErr w:type="spellStart"/>
      <w:r w:rsidRPr="00604296">
        <w:rPr>
          <w:rFonts w:ascii="Arial" w:eastAsia="Helvetica Neue" w:hAnsi="Arial" w:cs="Arial"/>
          <w:color w:val="000000"/>
        </w:rPr>
        <w:t>μM</w:t>
      </w:r>
      <w:proofErr w:type="spellEnd"/>
      <w:r w:rsidRPr="00604296">
        <w:rPr>
          <w:rFonts w:ascii="Arial" w:eastAsia="Helvetica Neue" w:hAnsi="Arial" w:cs="Arial"/>
          <w:color w:val="000000"/>
        </w:rPr>
        <w:t xml:space="preserve"> </w:t>
      </w:r>
      <w:proofErr w:type="spellStart"/>
      <w:r w:rsidRPr="00604296">
        <w:rPr>
          <w:rFonts w:ascii="Arial" w:eastAsia="Helvetica Neue" w:hAnsi="Arial" w:cs="Arial"/>
          <w:color w:val="000000"/>
        </w:rPr>
        <w:t>CrossSeq</w:t>
      </w:r>
      <w:proofErr w:type="spellEnd"/>
      <w:r w:rsidRPr="00604296">
        <w:rPr>
          <w:rFonts w:ascii="Arial" w:eastAsia="Helvetica Neue" w:hAnsi="Arial" w:cs="Arial"/>
          <w:color w:val="000000"/>
        </w:rPr>
        <w:t xml:space="preserve"> </w:t>
      </w:r>
      <w:proofErr w:type="spellStart"/>
      <w:r w:rsidRPr="00604296">
        <w:rPr>
          <w:rFonts w:ascii="Arial" w:eastAsia="Helvetica Neue" w:hAnsi="Arial" w:cs="Arial"/>
          <w:color w:val="000000"/>
        </w:rPr>
        <w:t>sulforhodamine</w:t>
      </w:r>
      <w:proofErr w:type="spellEnd"/>
      <w:r w:rsidRPr="00604296">
        <w:rPr>
          <w:rFonts w:ascii="Arial" w:eastAsia="Helvetica Neue" w:hAnsi="Arial" w:cs="Arial"/>
          <w:color w:val="000000"/>
        </w:rPr>
        <w:t xml:space="preserve"> probe (RP) solution to cells, then activated ROI 1 with 100% 405 nm laser for 24 minutes. Then the probe was removed, and cells were washed three times with PBS. Next, 100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of 5 </w:t>
      </w:r>
      <w:proofErr w:type="spellStart"/>
      <w:r w:rsidRPr="00604296">
        <w:rPr>
          <w:rFonts w:ascii="Arial" w:eastAsia="Helvetica Neue" w:hAnsi="Arial" w:cs="Arial"/>
          <w:color w:val="000000"/>
        </w:rPr>
        <w:t>μM</w:t>
      </w:r>
      <w:proofErr w:type="spellEnd"/>
      <w:r w:rsidRPr="00604296">
        <w:rPr>
          <w:rFonts w:ascii="Arial" w:eastAsia="Helvetica Neue" w:hAnsi="Arial" w:cs="Arial"/>
          <w:color w:val="000000"/>
        </w:rPr>
        <w:t xml:space="preserve"> </w:t>
      </w:r>
      <w:proofErr w:type="spellStart"/>
      <w:r w:rsidRPr="00604296">
        <w:rPr>
          <w:rFonts w:ascii="Arial" w:eastAsia="Helvetica Neue" w:hAnsi="Arial" w:cs="Arial"/>
          <w:color w:val="000000"/>
        </w:rPr>
        <w:t>CrossSeq</w:t>
      </w:r>
      <w:proofErr w:type="spellEnd"/>
      <w:r w:rsidRPr="00604296">
        <w:rPr>
          <w:rFonts w:ascii="Arial" w:eastAsia="Helvetica Neue" w:hAnsi="Arial" w:cs="Arial"/>
          <w:color w:val="000000"/>
        </w:rPr>
        <w:t xml:space="preserve"> coumarin probe (CP) solution was added to cells, and ROI 2 was activated with 1% 405 nm laser for 4 minutes. Then the probe was removed, and cells were washed three times with PBS. Finally, 100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of 200 </w:t>
      </w:r>
      <w:proofErr w:type="spellStart"/>
      <w:r w:rsidRPr="00604296">
        <w:rPr>
          <w:rFonts w:ascii="Arial" w:eastAsia="Helvetica Neue" w:hAnsi="Arial" w:cs="Arial"/>
          <w:color w:val="000000"/>
        </w:rPr>
        <w:t>μM</w:t>
      </w:r>
      <w:proofErr w:type="spellEnd"/>
      <w:r w:rsidRPr="00604296">
        <w:rPr>
          <w:rFonts w:ascii="Arial" w:eastAsia="Helvetica Neue" w:hAnsi="Arial" w:cs="Arial"/>
          <w:color w:val="000000"/>
        </w:rPr>
        <w:t xml:space="preserve"> </w:t>
      </w:r>
      <w:proofErr w:type="spellStart"/>
      <w:r w:rsidRPr="00604296">
        <w:rPr>
          <w:rFonts w:ascii="Arial" w:eastAsia="Helvetica Neue" w:hAnsi="Arial" w:cs="Arial"/>
          <w:color w:val="000000"/>
        </w:rPr>
        <w:t>CrossSeq</w:t>
      </w:r>
      <w:proofErr w:type="spellEnd"/>
      <w:r w:rsidRPr="00604296">
        <w:rPr>
          <w:rFonts w:ascii="Arial" w:eastAsia="Helvetica Neue" w:hAnsi="Arial" w:cs="Arial"/>
          <w:color w:val="000000"/>
        </w:rPr>
        <w:t xml:space="preserve"> fluorescein probe (FP) solution was added to the cells, and ROI 3 was activated with 10% 405 nm laser for 16 minutes. Again, the probe was removed, and cells were washed three times with PBS. The cells were then lifted by adding 250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w:t>
      </w:r>
      <w:proofErr w:type="spellStart"/>
      <w:r w:rsidRPr="00604296">
        <w:rPr>
          <w:rFonts w:ascii="Arial" w:eastAsia="Helvetica Neue" w:hAnsi="Arial" w:cs="Arial"/>
          <w:color w:val="000000"/>
        </w:rPr>
        <w:t>accumax</w:t>
      </w:r>
      <w:proofErr w:type="spellEnd"/>
      <w:r w:rsidRPr="00604296">
        <w:rPr>
          <w:rFonts w:ascii="Arial" w:eastAsia="Helvetica Neue" w:hAnsi="Arial" w:cs="Arial"/>
          <w:color w:val="000000"/>
        </w:rPr>
        <w:t xml:space="preserve"> (Millipore Sigma, Cat# SCR006)</w:t>
      </w:r>
      <w:r w:rsidRPr="00604296">
        <w:rPr>
          <w:rFonts w:ascii="Arial" w:eastAsia="Helvetica Neue" w:hAnsi="Arial" w:cs="Arial"/>
          <w:b/>
          <w:color w:val="000000"/>
        </w:rPr>
        <w:t xml:space="preserve"> </w:t>
      </w:r>
      <w:r w:rsidRPr="00604296">
        <w:rPr>
          <w:rFonts w:ascii="Arial" w:eastAsia="Helvetica Neue" w:hAnsi="Arial" w:cs="Arial"/>
          <w:color w:val="000000"/>
        </w:rPr>
        <w:t xml:space="preserve">and incubating at 37 C for 15 minutes. The cells were resuspended in </w:t>
      </w:r>
      <w:proofErr w:type="spellStart"/>
      <w:r w:rsidRPr="00604296">
        <w:rPr>
          <w:rFonts w:ascii="Arial" w:eastAsia="Helvetica Neue" w:hAnsi="Arial" w:cs="Arial"/>
          <w:color w:val="000000"/>
        </w:rPr>
        <w:t>accumax</w:t>
      </w:r>
      <w:proofErr w:type="spellEnd"/>
      <w:r w:rsidRPr="00604296">
        <w:rPr>
          <w:rFonts w:ascii="Arial" w:eastAsia="Helvetica Neue" w:hAnsi="Arial" w:cs="Arial"/>
          <w:color w:val="000000"/>
        </w:rPr>
        <w:t xml:space="preserve"> and analyzed on an Agilent Novocyte flow cytometer. Lasers and filters used to visualize tagging are as follows. </w:t>
      </w:r>
      <w:proofErr w:type="spellStart"/>
      <w:r w:rsidRPr="00604296">
        <w:rPr>
          <w:rFonts w:ascii="Arial" w:eastAsia="Helvetica Neue" w:hAnsi="Arial" w:cs="Arial"/>
          <w:color w:val="000000"/>
        </w:rPr>
        <w:t>CrossSeq</w:t>
      </w:r>
      <w:proofErr w:type="spellEnd"/>
      <w:r w:rsidRPr="00604296">
        <w:rPr>
          <w:rFonts w:ascii="Arial" w:eastAsia="Helvetica Neue" w:hAnsi="Arial" w:cs="Arial"/>
          <w:color w:val="000000"/>
        </w:rPr>
        <w:t xml:space="preserve"> fluorescein was excited with the 488 laser and visualize through the FITC channel 530/30 nm. </w:t>
      </w:r>
      <w:proofErr w:type="spellStart"/>
      <w:r w:rsidRPr="00604296">
        <w:rPr>
          <w:rFonts w:ascii="Arial" w:eastAsia="Helvetica Neue" w:hAnsi="Arial" w:cs="Arial"/>
          <w:color w:val="000000"/>
        </w:rPr>
        <w:t>CrossSeq</w:t>
      </w:r>
      <w:proofErr w:type="spellEnd"/>
      <w:r w:rsidRPr="00604296">
        <w:rPr>
          <w:rFonts w:ascii="Arial" w:eastAsia="Helvetica Neue" w:hAnsi="Arial" w:cs="Arial"/>
          <w:color w:val="000000"/>
        </w:rPr>
        <w:t xml:space="preserve"> coumarin was excited with the 405 laser and visualize through the Pacific Blue channel 445/45 nm. </w:t>
      </w:r>
      <w:proofErr w:type="spellStart"/>
      <w:r w:rsidRPr="00604296">
        <w:rPr>
          <w:rFonts w:ascii="Arial" w:eastAsia="Helvetica Neue" w:hAnsi="Arial" w:cs="Arial"/>
          <w:color w:val="000000"/>
        </w:rPr>
        <w:t>CrossSeq</w:t>
      </w:r>
      <w:proofErr w:type="spellEnd"/>
      <w:r w:rsidRPr="00604296">
        <w:rPr>
          <w:rFonts w:ascii="Arial" w:eastAsia="Helvetica Neue" w:hAnsi="Arial" w:cs="Arial"/>
          <w:color w:val="000000"/>
        </w:rPr>
        <w:t xml:space="preserve"> </w:t>
      </w:r>
      <w:proofErr w:type="spellStart"/>
      <w:r w:rsidRPr="00604296">
        <w:rPr>
          <w:rFonts w:ascii="Arial" w:eastAsia="Helvetica Neue" w:hAnsi="Arial" w:cs="Arial"/>
          <w:color w:val="000000"/>
        </w:rPr>
        <w:t>sulforhodamine</w:t>
      </w:r>
      <w:proofErr w:type="spellEnd"/>
      <w:r w:rsidRPr="00604296">
        <w:rPr>
          <w:rFonts w:ascii="Arial" w:eastAsia="Helvetica Neue" w:hAnsi="Arial" w:cs="Arial"/>
          <w:color w:val="000000"/>
        </w:rPr>
        <w:t xml:space="preserve"> was excited with the 561 laser and visualize through the PE-Texas Red channel 615/24 nm.</w:t>
      </w:r>
    </w:p>
    <w:p w14:paraId="00000039" w14:textId="77777777" w:rsidR="0004421D" w:rsidRPr="00604296" w:rsidRDefault="0004421D">
      <w:pPr>
        <w:spacing w:after="0" w:line="240" w:lineRule="auto"/>
        <w:rPr>
          <w:rFonts w:ascii="Arial" w:eastAsia="Helvetica Neue" w:hAnsi="Arial" w:cs="Arial"/>
          <w:b/>
          <w:color w:val="000000"/>
        </w:rPr>
      </w:pPr>
    </w:p>
    <w:p w14:paraId="0000003A" w14:textId="77777777" w:rsidR="0004421D" w:rsidRPr="00604296" w:rsidRDefault="00000000">
      <w:pPr>
        <w:spacing w:after="0" w:line="240" w:lineRule="auto"/>
        <w:rPr>
          <w:rFonts w:ascii="Arial" w:eastAsia="Helvetica Neue" w:hAnsi="Arial" w:cs="Arial"/>
          <w:b/>
          <w:color w:val="000000"/>
        </w:rPr>
      </w:pPr>
      <w:r w:rsidRPr="00604296">
        <w:rPr>
          <w:rFonts w:ascii="Arial" w:eastAsia="Helvetica Neue" w:hAnsi="Arial" w:cs="Arial"/>
          <w:b/>
          <w:color w:val="000000"/>
        </w:rPr>
        <w:t>MDA-LM2 scratch assay</w:t>
      </w:r>
    </w:p>
    <w:p w14:paraId="0000003B" w14:textId="77777777" w:rsidR="0004421D" w:rsidRPr="00604296" w:rsidRDefault="00000000">
      <w:pPr>
        <w:spacing w:after="0" w:line="240" w:lineRule="auto"/>
        <w:jc w:val="both"/>
        <w:rPr>
          <w:rFonts w:ascii="Arial" w:eastAsia="Helvetica Neue" w:hAnsi="Arial" w:cs="Arial"/>
          <w:color w:val="000000"/>
        </w:rPr>
      </w:pPr>
      <w:r w:rsidRPr="00604296">
        <w:rPr>
          <w:rFonts w:ascii="Arial" w:eastAsia="Helvetica Neue" w:hAnsi="Arial" w:cs="Arial"/>
          <w:color w:val="000000"/>
        </w:rPr>
        <w:t>Plated 1.2</w:t>
      </w:r>
      <w:r w:rsidRPr="00604296">
        <w:rPr>
          <w:rFonts w:ascii="Arial" w:eastAsia="Helvetica Neue" w:hAnsi="Arial" w:cs="Arial"/>
        </w:rPr>
        <w:t>x10</w:t>
      </w:r>
      <w:r w:rsidRPr="00604296">
        <w:rPr>
          <w:rFonts w:ascii="Arial" w:eastAsia="Helvetica Neue" w:hAnsi="Arial" w:cs="Arial"/>
          <w:vertAlign w:val="superscript"/>
        </w:rPr>
        <w:t>6</w:t>
      </w:r>
      <w:r w:rsidRPr="00604296">
        <w:rPr>
          <w:rFonts w:ascii="Arial" w:eastAsia="Helvetica Neue" w:hAnsi="Arial" w:cs="Arial"/>
          <w:color w:val="000000"/>
        </w:rPr>
        <w:t xml:space="preserve"> MDA-MB-231-LM2 cells, passage number 51, in a 1-well slide (Lab-</w:t>
      </w:r>
      <w:proofErr w:type="spellStart"/>
      <w:r w:rsidRPr="00604296">
        <w:rPr>
          <w:rFonts w:ascii="Arial" w:eastAsia="Helvetica Neue" w:hAnsi="Arial" w:cs="Arial"/>
          <w:color w:val="000000"/>
        </w:rPr>
        <w:t>TeK</w:t>
      </w:r>
      <w:proofErr w:type="spellEnd"/>
      <w:r w:rsidRPr="00604296">
        <w:rPr>
          <w:rFonts w:ascii="Arial" w:eastAsia="Helvetica Neue" w:hAnsi="Arial" w:cs="Arial"/>
          <w:color w:val="000000"/>
        </w:rPr>
        <w:t xml:space="preserve"> II Chambered </w:t>
      </w:r>
      <w:proofErr w:type="spellStart"/>
      <w:r w:rsidRPr="00604296">
        <w:rPr>
          <w:rFonts w:ascii="Arial" w:eastAsia="Helvetica Neue" w:hAnsi="Arial" w:cs="Arial"/>
          <w:color w:val="000000"/>
        </w:rPr>
        <w:t>Coverglass</w:t>
      </w:r>
      <w:proofErr w:type="spellEnd"/>
      <w:r w:rsidRPr="00604296">
        <w:rPr>
          <w:rFonts w:ascii="Arial" w:eastAsia="Helvetica Neue" w:hAnsi="Arial" w:cs="Arial"/>
          <w:color w:val="000000"/>
        </w:rPr>
        <w:t xml:space="preserve"> w/ Cover, Cat# 155360) and cultured for three days to reach 100%. Six slides were plated in total, with two biological replicates per </w:t>
      </w:r>
      <w:proofErr w:type="spellStart"/>
      <w:r w:rsidRPr="00604296">
        <w:rPr>
          <w:rFonts w:ascii="Arial" w:eastAsia="Helvetica Neue" w:hAnsi="Arial" w:cs="Arial"/>
        </w:rPr>
        <w:t>ch</w:t>
      </w:r>
      <w:r w:rsidRPr="00604296">
        <w:rPr>
          <w:rFonts w:ascii="Arial" w:eastAsia="Helvetica Neue" w:hAnsi="Arial" w:cs="Arial"/>
          <w:color w:val="000000"/>
        </w:rPr>
        <w:t>ch</w:t>
      </w:r>
      <w:proofErr w:type="spellEnd"/>
      <w:r w:rsidRPr="00604296">
        <w:rPr>
          <w:rFonts w:ascii="Arial" w:eastAsia="Helvetica Neue" w:hAnsi="Arial" w:cs="Arial"/>
          <w:color w:val="000000"/>
        </w:rPr>
        <w:t xml:space="preserve"> timepoint: 0, 24,48 hours. All open plate manipulation was done in an RNase-free biosafety cabinet. Once </w:t>
      </w:r>
      <w:proofErr w:type="spellStart"/>
      <w:r w:rsidRPr="00604296">
        <w:rPr>
          <w:rFonts w:ascii="Arial" w:eastAsia="Helvetica Neue" w:hAnsi="Arial" w:cs="Arial"/>
          <w:color w:val="000000"/>
        </w:rPr>
        <w:t>RNAzol</w:t>
      </w:r>
      <w:proofErr w:type="spellEnd"/>
      <w:r w:rsidRPr="00604296">
        <w:rPr>
          <w:rFonts w:ascii="Arial" w:eastAsia="Helvetica Neue" w:hAnsi="Arial" w:cs="Arial"/>
          <w:color w:val="000000"/>
        </w:rPr>
        <w:t xml:space="preserve"> was added, moved to the bench for processing. Serum starved all 6 samples with DMEM media only for two hours to limit cell proliferation after creating the scratch wound. </w:t>
      </w:r>
    </w:p>
    <w:p w14:paraId="0000003C" w14:textId="77777777" w:rsidR="0004421D" w:rsidRPr="00604296" w:rsidRDefault="00000000">
      <w:pPr>
        <w:spacing w:after="0" w:line="240" w:lineRule="auto"/>
        <w:jc w:val="both"/>
        <w:rPr>
          <w:rFonts w:ascii="Arial" w:eastAsia="Helvetica Neue" w:hAnsi="Arial" w:cs="Arial"/>
          <w:color w:val="000000"/>
        </w:rPr>
      </w:pPr>
      <w:r w:rsidRPr="00604296">
        <w:rPr>
          <w:rFonts w:ascii="Arial" w:eastAsia="Helvetica Neue" w:hAnsi="Arial" w:cs="Arial"/>
          <w:color w:val="000000"/>
        </w:rPr>
        <w:t xml:space="preserve">A 200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pipette tip was used to scratch a straight line through the length of each of the 6 samples. The media was then aspirated, and the scratch wound edge was marked with a permanent marker. The cells were then washed once with 2 mL of 5% serum with 1% Pen/Strep DMEM media, then 3.5 mL of the same media composition was added to the T24 and T48 samples. To the T0 samples, the media was aspirated, and cells were washed once with 2 mL of PBS. The cells were then fixed with 2 mL glyoxal + 10 mM EDTA and incubated on ice for 20 minutes, then washed twice with 2 mL PBS. To sample 2, 2 mL of PBS with 100X RNase inhibitor (Promega </w:t>
      </w:r>
      <w:proofErr w:type="spellStart"/>
      <w:r w:rsidRPr="00604296">
        <w:rPr>
          <w:rFonts w:ascii="Arial" w:eastAsia="Helvetica Neue" w:hAnsi="Arial" w:cs="Arial"/>
          <w:color w:val="000000"/>
        </w:rPr>
        <w:t>RNasin</w:t>
      </w:r>
      <w:proofErr w:type="spellEnd"/>
      <w:r w:rsidRPr="00604296">
        <w:rPr>
          <w:rFonts w:ascii="Arial" w:eastAsia="Helvetica Neue" w:hAnsi="Arial" w:cs="Arial"/>
          <w:color w:val="000000"/>
        </w:rPr>
        <w:t xml:space="preserve"> Plus RNase Inhibitor, Cat# N2615) was added for a 1-hour incubation on ice with the plate lid secured shut with parafilm. Sample 1 was left in PBS, sealed with parafilm, and then mapped with the Leica Stellaris 8 confocal microscope LAS X software navigator using a 10X air objective. A 60-square, field of view ROI was defined along the scratch wound. </w:t>
      </w:r>
    </w:p>
    <w:p w14:paraId="0000003D" w14:textId="77777777" w:rsidR="0004421D" w:rsidRPr="00604296" w:rsidRDefault="00000000">
      <w:pPr>
        <w:spacing w:after="0" w:line="240" w:lineRule="auto"/>
        <w:jc w:val="both"/>
        <w:rPr>
          <w:rFonts w:ascii="Arial" w:eastAsia="Helvetica Neue" w:hAnsi="Arial" w:cs="Arial"/>
          <w:color w:val="000000"/>
        </w:rPr>
      </w:pPr>
      <w:r w:rsidRPr="00604296">
        <w:rPr>
          <w:rFonts w:ascii="Arial" w:eastAsia="Helvetica Neue" w:hAnsi="Arial" w:cs="Arial"/>
          <w:color w:val="000000"/>
        </w:rPr>
        <w:t xml:space="preserve">Once the mapping was complete, the sample was brought back to the biosafety cabinet, and 1.5 mL of 10 </w:t>
      </w:r>
      <w:proofErr w:type="spellStart"/>
      <w:r w:rsidRPr="00604296">
        <w:rPr>
          <w:rFonts w:ascii="Arial" w:eastAsia="Helvetica Neue" w:hAnsi="Arial" w:cs="Arial"/>
          <w:color w:val="000000"/>
        </w:rPr>
        <w:t>μM</w:t>
      </w:r>
      <w:proofErr w:type="spellEnd"/>
      <w:r w:rsidRPr="00604296">
        <w:rPr>
          <w:rFonts w:ascii="Arial" w:eastAsia="Helvetica Neue" w:hAnsi="Arial" w:cs="Arial"/>
          <w:color w:val="000000"/>
        </w:rPr>
        <w:t xml:space="preserve"> </w:t>
      </w:r>
      <w:proofErr w:type="spellStart"/>
      <w:r w:rsidRPr="00604296">
        <w:rPr>
          <w:rFonts w:ascii="Arial" w:eastAsia="Helvetica Neue" w:hAnsi="Arial" w:cs="Arial"/>
          <w:color w:val="000000"/>
        </w:rPr>
        <w:t>CrossSeq</w:t>
      </w:r>
      <w:proofErr w:type="spellEnd"/>
      <w:r w:rsidRPr="00604296">
        <w:rPr>
          <w:rFonts w:ascii="Arial" w:eastAsia="Helvetica Neue" w:hAnsi="Arial" w:cs="Arial"/>
          <w:color w:val="000000"/>
        </w:rPr>
        <w:t xml:space="preserve"> coumarin probe solution with 100X RNase inhibitor (R.I.) was added and mixed gently to cover the well. The plate was then secured shut with parafilm and the 60-square ROI was activated on the confocal microscope for 60 minutes total. The ROI was activated with a 10X air objective, 5% 405 nm laser power, with a 0.2-micron z-stack in frame mode with frame averaging = 16 giving activation of 55 seconds per ROI in navigator mode. </w:t>
      </w:r>
    </w:p>
    <w:p w14:paraId="0000003E" w14:textId="77777777" w:rsidR="0004421D" w:rsidRPr="00604296" w:rsidRDefault="00000000">
      <w:pPr>
        <w:spacing w:after="0" w:line="240" w:lineRule="auto"/>
        <w:jc w:val="both"/>
        <w:rPr>
          <w:rFonts w:ascii="Arial" w:eastAsia="Helvetica Neue" w:hAnsi="Arial" w:cs="Arial"/>
          <w:color w:val="000000"/>
        </w:rPr>
      </w:pPr>
      <w:r w:rsidRPr="00604296">
        <w:rPr>
          <w:rFonts w:ascii="Arial" w:eastAsia="Helvetica Neue" w:hAnsi="Arial" w:cs="Arial"/>
          <w:color w:val="000000"/>
        </w:rPr>
        <w:t xml:space="preserve">After activation, the probe was removed from the sample and then washed twice with PBS. 2 mL of PBS with 100X R.I. was then added to the activated sample, the plate was wrapped again in parafilm to secure the cover shut, and the sample was imaged using a 5X air objective to visualize the tagged ROI. Then activation procedure was repeated for sample 2. </w:t>
      </w:r>
    </w:p>
    <w:p w14:paraId="0000003F" w14:textId="77777777" w:rsidR="0004421D" w:rsidRPr="00604296" w:rsidRDefault="00000000">
      <w:pPr>
        <w:spacing w:after="0" w:line="240" w:lineRule="auto"/>
        <w:jc w:val="both"/>
        <w:rPr>
          <w:rFonts w:ascii="Arial" w:eastAsia="Helvetica Neue" w:hAnsi="Arial" w:cs="Arial"/>
          <w:color w:val="000000"/>
        </w:rPr>
      </w:pPr>
      <w:r w:rsidRPr="00604296">
        <w:rPr>
          <w:rFonts w:ascii="Arial" w:eastAsia="Helvetica Neue" w:hAnsi="Arial" w:cs="Arial"/>
          <w:color w:val="000000"/>
        </w:rPr>
        <w:t xml:space="preserve">After activation of sample 2, 1.5 mL of </w:t>
      </w:r>
      <w:proofErr w:type="spellStart"/>
      <w:r w:rsidRPr="00604296">
        <w:rPr>
          <w:rFonts w:ascii="Arial" w:eastAsia="Helvetica Neue" w:hAnsi="Arial" w:cs="Arial"/>
          <w:color w:val="000000"/>
        </w:rPr>
        <w:t>accumax</w:t>
      </w:r>
      <w:proofErr w:type="spellEnd"/>
      <w:r w:rsidRPr="00604296">
        <w:rPr>
          <w:rFonts w:ascii="Arial" w:eastAsia="Helvetica Neue" w:hAnsi="Arial" w:cs="Arial"/>
          <w:color w:val="000000"/>
        </w:rPr>
        <w:t xml:space="preserve"> (Millipore Sigma, Cat# SCR006) was added to both samples and mixed to cover the surface. The plates were then secured with parafilm and incubated at 37ºC for 15 minutes to allow the cells to lift. A pipette was then used to gently lift any cells that had not detached already, and the samples were then added to a 1.5 mL RNase-free microcentrifuge tube each. The samples were then spun down in a microcentrifuge at 700 g for 3 minutes at 4°C. Aspirated supernatant down to the 500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mark, then the samples were gently resuspended and transferred to a 5 mL FACS tube (</w:t>
      </w:r>
      <w:proofErr w:type="spellStart"/>
      <w:r w:rsidRPr="00604296">
        <w:rPr>
          <w:rFonts w:ascii="Arial" w:eastAsia="Helvetica Neue" w:hAnsi="Arial" w:cs="Arial"/>
          <w:color w:val="000000"/>
        </w:rPr>
        <w:t>Labcon</w:t>
      </w:r>
      <w:proofErr w:type="spellEnd"/>
      <w:r w:rsidRPr="00604296">
        <w:rPr>
          <w:rFonts w:ascii="Arial" w:eastAsia="Helvetica Neue" w:hAnsi="Arial" w:cs="Arial"/>
          <w:color w:val="000000"/>
        </w:rPr>
        <w:t xml:space="preserve">, Cat# 3336-335-000-9) for sorting. </w:t>
      </w:r>
    </w:p>
    <w:p w14:paraId="00000040" w14:textId="77777777" w:rsidR="0004421D" w:rsidRPr="00604296" w:rsidRDefault="00000000">
      <w:pPr>
        <w:spacing w:after="0" w:line="240" w:lineRule="auto"/>
        <w:jc w:val="both"/>
        <w:rPr>
          <w:rFonts w:ascii="Arial" w:eastAsia="Helvetica Neue" w:hAnsi="Arial" w:cs="Arial"/>
          <w:color w:val="000000"/>
        </w:rPr>
      </w:pPr>
      <w:r w:rsidRPr="00604296">
        <w:rPr>
          <w:rFonts w:ascii="Arial" w:eastAsia="Helvetica Neue" w:hAnsi="Arial" w:cs="Arial"/>
          <w:color w:val="000000"/>
        </w:rPr>
        <w:t xml:space="preserve">Cells were then sorted by their coumarin labeled tag into tagged and non-tagged populations per sample on a sterile BD </w:t>
      </w:r>
      <w:proofErr w:type="spellStart"/>
      <w:r w:rsidRPr="00604296">
        <w:rPr>
          <w:rFonts w:ascii="Arial" w:eastAsia="Helvetica Neue" w:hAnsi="Arial" w:cs="Arial"/>
          <w:color w:val="000000"/>
        </w:rPr>
        <w:t>FACSAria</w:t>
      </w:r>
      <w:proofErr w:type="spellEnd"/>
      <w:r w:rsidRPr="00604296">
        <w:rPr>
          <w:rFonts w:ascii="Arial" w:eastAsia="Helvetica Neue" w:hAnsi="Arial" w:cs="Arial"/>
          <w:color w:val="000000"/>
        </w:rPr>
        <w:t xml:space="preserve"> Fusion Sorter. Sorted samples were collected in FACS tubes containing 500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w:t>
      </w:r>
      <w:proofErr w:type="spellStart"/>
      <w:r w:rsidRPr="00604296">
        <w:rPr>
          <w:rFonts w:ascii="Arial" w:eastAsia="Helvetica Neue" w:hAnsi="Arial" w:cs="Arial"/>
          <w:color w:val="000000"/>
        </w:rPr>
        <w:t>accumax</w:t>
      </w:r>
      <w:proofErr w:type="spellEnd"/>
      <w:r w:rsidRPr="00604296">
        <w:rPr>
          <w:rFonts w:ascii="Arial" w:eastAsia="Helvetica Neue" w:hAnsi="Arial" w:cs="Arial"/>
          <w:color w:val="000000"/>
        </w:rPr>
        <w:t xml:space="preserve"> per tube. After sorting, the solution was agitated and transferred to a 1.5 mL microcentrifuge tube then spun down at 15,000 RPM x 5 minutes at 4°C. Samples were then placed on ice while washing the FACS collection tube with 300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of </w:t>
      </w:r>
      <w:proofErr w:type="spellStart"/>
      <w:r w:rsidRPr="00604296">
        <w:rPr>
          <w:rFonts w:ascii="Arial" w:eastAsia="Helvetica Neue" w:hAnsi="Arial" w:cs="Arial"/>
          <w:color w:val="000000"/>
        </w:rPr>
        <w:t>accumax</w:t>
      </w:r>
      <w:proofErr w:type="spellEnd"/>
      <w:r w:rsidRPr="00604296">
        <w:rPr>
          <w:rFonts w:ascii="Arial" w:eastAsia="Helvetica Neue" w:hAnsi="Arial" w:cs="Arial"/>
          <w:color w:val="000000"/>
        </w:rPr>
        <w:t xml:space="preserve"> to collect any residual cells. Wash volume was added to the samples accordingly. Vortexed samples well then spun them down at max speed 15,000 RPM at 4°C in a microcentrifuge. Removed supernatant and added 100 </w:t>
      </w:r>
      <w:proofErr w:type="spellStart"/>
      <w:r w:rsidRPr="00604296">
        <w:rPr>
          <w:rFonts w:ascii="Arial" w:eastAsia="Helvetica Neue" w:hAnsi="Arial" w:cs="Arial"/>
          <w:color w:val="000000"/>
        </w:rPr>
        <w:t>μL</w:t>
      </w:r>
      <w:proofErr w:type="spellEnd"/>
      <w:r w:rsidRPr="00604296">
        <w:rPr>
          <w:rFonts w:ascii="Arial" w:eastAsia="Helvetica Neue" w:hAnsi="Arial" w:cs="Arial"/>
          <w:color w:val="000000"/>
        </w:rPr>
        <w:t xml:space="preserve"> </w:t>
      </w:r>
      <w:proofErr w:type="spellStart"/>
      <w:r w:rsidRPr="00604296">
        <w:rPr>
          <w:rFonts w:ascii="Arial" w:eastAsia="Helvetica Neue" w:hAnsi="Arial" w:cs="Arial"/>
          <w:color w:val="000000"/>
        </w:rPr>
        <w:t>RNAzol</w:t>
      </w:r>
      <w:proofErr w:type="spellEnd"/>
      <w:r w:rsidRPr="00604296">
        <w:rPr>
          <w:rFonts w:ascii="Arial" w:eastAsia="Helvetica Neue" w:hAnsi="Arial" w:cs="Arial"/>
          <w:color w:val="000000"/>
        </w:rPr>
        <w:t xml:space="preserve"> to samples. Homogenized samples well by trituration and then </w:t>
      </w:r>
      <w:proofErr w:type="spellStart"/>
      <w:r w:rsidRPr="00604296">
        <w:rPr>
          <w:rFonts w:ascii="Arial" w:eastAsia="Helvetica Neue" w:hAnsi="Arial" w:cs="Arial"/>
          <w:color w:val="000000"/>
        </w:rPr>
        <w:t>vortexing</w:t>
      </w:r>
      <w:proofErr w:type="spellEnd"/>
      <w:r w:rsidRPr="00604296">
        <w:rPr>
          <w:rFonts w:ascii="Arial" w:eastAsia="Helvetica Neue" w:hAnsi="Arial" w:cs="Arial"/>
          <w:color w:val="000000"/>
        </w:rPr>
        <w:t xml:space="preserve">. </w:t>
      </w:r>
    </w:p>
    <w:p w14:paraId="00000041" w14:textId="77777777" w:rsidR="0004421D" w:rsidRPr="00604296" w:rsidRDefault="00000000">
      <w:pPr>
        <w:spacing w:after="0" w:line="240" w:lineRule="auto"/>
        <w:jc w:val="both"/>
        <w:rPr>
          <w:rFonts w:ascii="Arial" w:eastAsia="Helvetica Neue" w:hAnsi="Arial" w:cs="Arial"/>
          <w:color w:val="000000"/>
        </w:rPr>
      </w:pPr>
      <w:r w:rsidRPr="00604296">
        <w:rPr>
          <w:rFonts w:ascii="Arial" w:eastAsia="Helvetica Neue" w:hAnsi="Arial" w:cs="Arial"/>
          <w:color w:val="000000"/>
        </w:rPr>
        <w:t xml:space="preserve">Stored samples in </w:t>
      </w:r>
      <w:proofErr w:type="spellStart"/>
      <w:r w:rsidRPr="00604296">
        <w:rPr>
          <w:rFonts w:ascii="Arial" w:eastAsia="Helvetica Neue" w:hAnsi="Arial" w:cs="Arial"/>
          <w:color w:val="000000"/>
        </w:rPr>
        <w:t>RNAzol</w:t>
      </w:r>
      <w:proofErr w:type="spellEnd"/>
      <w:r w:rsidRPr="00604296">
        <w:rPr>
          <w:rFonts w:ascii="Arial" w:eastAsia="Helvetica Neue" w:hAnsi="Arial" w:cs="Arial"/>
          <w:color w:val="000000"/>
        </w:rPr>
        <w:t xml:space="preserve"> at -80°C until all sample time points were collected. The 24 and 48-hour time point samples were processed as previously described to tag the cells within the scratch wound after migration. All previously frozen samples in </w:t>
      </w:r>
      <w:proofErr w:type="spellStart"/>
      <w:r w:rsidRPr="00604296">
        <w:rPr>
          <w:rFonts w:ascii="Arial" w:eastAsia="Helvetica Neue" w:hAnsi="Arial" w:cs="Arial"/>
          <w:color w:val="000000"/>
        </w:rPr>
        <w:t>RNAzol</w:t>
      </w:r>
      <w:proofErr w:type="spellEnd"/>
      <w:r w:rsidRPr="00604296">
        <w:rPr>
          <w:rFonts w:ascii="Arial" w:eastAsia="Helvetica Neue" w:hAnsi="Arial" w:cs="Arial"/>
          <w:color w:val="000000"/>
        </w:rPr>
        <w:t xml:space="preserve"> were then thawed on ice and processed using the </w:t>
      </w:r>
      <w:proofErr w:type="spellStart"/>
      <w:r w:rsidRPr="00604296">
        <w:rPr>
          <w:rFonts w:ascii="Arial" w:eastAsia="Helvetica Neue" w:hAnsi="Arial" w:cs="Arial"/>
          <w:color w:val="000000"/>
        </w:rPr>
        <w:t>Zymo</w:t>
      </w:r>
      <w:proofErr w:type="spellEnd"/>
      <w:r w:rsidRPr="00604296">
        <w:rPr>
          <w:rFonts w:ascii="Arial" w:eastAsia="Helvetica Neue" w:hAnsi="Arial" w:cs="Arial"/>
          <w:color w:val="000000"/>
        </w:rPr>
        <w:t xml:space="preserve"> Direct-</w:t>
      </w:r>
      <w:proofErr w:type="spellStart"/>
      <w:r w:rsidRPr="00604296">
        <w:rPr>
          <w:rFonts w:ascii="Arial" w:eastAsia="Helvetica Neue" w:hAnsi="Arial" w:cs="Arial"/>
          <w:color w:val="000000"/>
        </w:rPr>
        <w:t>zol</w:t>
      </w:r>
      <w:proofErr w:type="spellEnd"/>
      <w:r w:rsidRPr="00604296">
        <w:rPr>
          <w:rFonts w:ascii="Arial" w:eastAsia="Helvetica Neue" w:hAnsi="Arial" w:cs="Arial"/>
          <w:color w:val="000000"/>
        </w:rPr>
        <w:t xml:space="preserve"> </w:t>
      </w:r>
      <w:proofErr w:type="spellStart"/>
      <w:r w:rsidRPr="00604296">
        <w:rPr>
          <w:rFonts w:ascii="Arial" w:eastAsia="Helvetica Neue" w:hAnsi="Arial" w:cs="Arial"/>
          <w:color w:val="000000"/>
        </w:rPr>
        <w:t>MicroPrep</w:t>
      </w:r>
      <w:proofErr w:type="spellEnd"/>
      <w:r w:rsidRPr="00604296">
        <w:rPr>
          <w:rFonts w:ascii="Arial" w:eastAsia="Helvetica Neue" w:hAnsi="Arial" w:cs="Arial"/>
          <w:color w:val="000000"/>
        </w:rPr>
        <w:t xml:space="preserve"> RNA extraction kit (Cat# R2060) according to instructions. RNA quantity per sample was measured using a </w:t>
      </w:r>
      <w:proofErr w:type="spellStart"/>
      <w:r w:rsidRPr="00604296">
        <w:rPr>
          <w:rFonts w:ascii="Arial" w:eastAsia="Helvetica Neue" w:hAnsi="Arial" w:cs="Arial"/>
          <w:color w:val="000000"/>
        </w:rPr>
        <w:t>Thermo</w:t>
      </w:r>
      <w:proofErr w:type="spellEnd"/>
      <w:r w:rsidRPr="00604296">
        <w:rPr>
          <w:rFonts w:ascii="Arial" w:eastAsia="Helvetica Neue" w:hAnsi="Arial" w:cs="Arial"/>
          <w:color w:val="000000"/>
        </w:rPr>
        <w:t xml:space="preserve"> Scientific Nanodrop 2000 and samples were then submitted to the UCI genomics sequencing core. The core determined </w:t>
      </w:r>
      <w:r w:rsidRPr="00604296">
        <w:rPr>
          <w:rFonts w:ascii="Arial" w:eastAsia="Helvetica Neue" w:hAnsi="Arial" w:cs="Arial"/>
          <w:color w:val="000000"/>
        </w:rPr>
        <w:lastRenderedPageBreak/>
        <w:t xml:space="preserve">the samples' RIN and DV200 scores using an Agilent 2100 Bioanalyzer Eukaryote Total RNA Pico assay. Then the RNA samples were prepared accordingly for RNA sequencing using the Takara </w:t>
      </w:r>
      <w:proofErr w:type="spellStart"/>
      <w:r w:rsidRPr="00604296">
        <w:rPr>
          <w:rFonts w:ascii="Arial" w:eastAsia="Helvetica Neue" w:hAnsi="Arial" w:cs="Arial"/>
          <w:color w:val="000000"/>
        </w:rPr>
        <w:t>SMARTer</w:t>
      </w:r>
      <w:proofErr w:type="spellEnd"/>
      <w:r w:rsidRPr="00604296">
        <w:rPr>
          <w:rFonts w:ascii="Arial" w:eastAsia="Helvetica Neue" w:hAnsi="Arial" w:cs="Arial"/>
          <w:color w:val="000000"/>
        </w:rPr>
        <w:t xml:space="preserve"> Stranded Total RNA-Seq Version 3 – Pico Input Mammalian Kit (Cat# 634485). Samples were then sequenced on an Illumina </w:t>
      </w:r>
      <w:proofErr w:type="spellStart"/>
      <w:r w:rsidRPr="00604296">
        <w:rPr>
          <w:rFonts w:ascii="Arial" w:eastAsia="Helvetica Neue" w:hAnsi="Arial" w:cs="Arial"/>
          <w:color w:val="000000"/>
        </w:rPr>
        <w:t>NovaSeq</w:t>
      </w:r>
      <w:proofErr w:type="spellEnd"/>
      <w:r w:rsidRPr="00604296">
        <w:rPr>
          <w:rFonts w:ascii="Arial" w:eastAsia="Helvetica Neue" w:hAnsi="Arial" w:cs="Arial"/>
          <w:color w:val="000000"/>
        </w:rPr>
        <w:t xml:space="preserve"> 6000 using an S4 </w:t>
      </w:r>
      <w:proofErr w:type="spellStart"/>
      <w:r w:rsidRPr="00604296">
        <w:rPr>
          <w:rFonts w:ascii="Arial" w:eastAsia="Helvetica Neue" w:hAnsi="Arial" w:cs="Arial"/>
          <w:color w:val="000000"/>
        </w:rPr>
        <w:t>flowcell</w:t>
      </w:r>
      <w:proofErr w:type="spellEnd"/>
      <w:r w:rsidRPr="00604296">
        <w:rPr>
          <w:rFonts w:ascii="Arial" w:eastAsia="Helvetica Neue" w:hAnsi="Arial" w:cs="Arial"/>
          <w:color w:val="000000"/>
        </w:rPr>
        <w:t xml:space="preserve"> with </w:t>
      </w:r>
      <w:proofErr w:type="gramStart"/>
      <w:r w:rsidRPr="00604296">
        <w:rPr>
          <w:rFonts w:ascii="Arial" w:eastAsia="Helvetica Neue" w:hAnsi="Arial" w:cs="Arial"/>
          <w:color w:val="000000"/>
        </w:rPr>
        <w:t>paired-end</w:t>
      </w:r>
      <w:proofErr w:type="gramEnd"/>
      <w:r w:rsidRPr="00604296">
        <w:rPr>
          <w:rFonts w:ascii="Arial" w:eastAsia="Helvetica Neue" w:hAnsi="Arial" w:cs="Arial"/>
          <w:color w:val="000000"/>
        </w:rPr>
        <w:t xml:space="preserve"> reads with a read length of 100 bases.</w:t>
      </w:r>
    </w:p>
    <w:p w14:paraId="38239F5B" w14:textId="77777777" w:rsidR="0004421D" w:rsidRDefault="0004421D">
      <w:pPr>
        <w:spacing w:after="0" w:line="240" w:lineRule="auto"/>
        <w:rPr>
          <w:rFonts w:ascii="Arial" w:eastAsia="Helvetica Neue" w:hAnsi="Arial" w:cs="Arial"/>
        </w:rPr>
      </w:pPr>
    </w:p>
    <w:p w14:paraId="5DD73864" w14:textId="47D925CB" w:rsidR="00A54B9C" w:rsidRDefault="00A54B9C" w:rsidP="00A54B9C">
      <w:pPr>
        <w:spacing w:after="0" w:line="240" w:lineRule="auto"/>
        <w:rPr>
          <w:rFonts w:ascii="Arial" w:eastAsia="Helvetica Neue" w:hAnsi="Arial" w:cs="Arial"/>
          <w:b/>
          <w:color w:val="000000"/>
        </w:rPr>
      </w:pPr>
      <w:r>
        <w:rPr>
          <w:rFonts w:ascii="Arial" w:eastAsia="Helvetica Neue" w:hAnsi="Arial" w:cs="Arial"/>
          <w:b/>
          <w:color w:val="000000"/>
        </w:rPr>
        <w:t>Immunofluorescence validation</w:t>
      </w:r>
      <w:r w:rsidRPr="00604296">
        <w:rPr>
          <w:rFonts w:ascii="Arial" w:eastAsia="Helvetica Neue" w:hAnsi="Arial" w:cs="Arial"/>
          <w:b/>
          <w:color w:val="000000"/>
        </w:rPr>
        <w:t xml:space="preserve"> assay</w:t>
      </w:r>
    </w:p>
    <w:p w14:paraId="6F9D3677" w14:textId="77777777" w:rsidR="00A54B9C" w:rsidRPr="00A54B9C" w:rsidRDefault="00A54B9C" w:rsidP="00A54B9C">
      <w:pPr>
        <w:spacing w:after="0" w:line="240" w:lineRule="auto"/>
        <w:rPr>
          <w:rFonts w:ascii="Arial" w:eastAsia="Helvetica Neue" w:hAnsi="Arial" w:cs="Arial"/>
          <w:bCs/>
          <w:color w:val="000000"/>
        </w:rPr>
      </w:pPr>
      <w:r w:rsidRPr="00A54B9C">
        <w:rPr>
          <w:rFonts w:ascii="Arial" w:eastAsia="Helvetica Neue" w:hAnsi="Arial" w:cs="Arial"/>
          <w:bCs/>
          <w:color w:val="000000"/>
        </w:rPr>
        <w:t>MDA-MB-231-LM2 cells were seeded at 0.3 x 10</w:t>
      </w:r>
      <w:r w:rsidRPr="00A54B9C">
        <w:rPr>
          <w:rFonts w:ascii="Arial" w:eastAsia="Helvetica Neue" w:hAnsi="Arial" w:cs="Arial"/>
          <w:bCs/>
          <w:color w:val="000000"/>
          <w:vertAlign w:val="superscript"/>
        </w:rPr>
        <w:t xml:space="preserve">6 </w:t>
      </w:r>
      <w:r w:rsidRPr="00A54B9C">
        <w:rPr>
          <w:rFonts w:ascii="Arial" w:eastAsia="Helvetica Neue" w:hAnsi="Arial" w:cs="Arial"/>
          <w:bCs/>
          <w:color w:val="000000"/>
        </w:rPr>
        <w:t xml:space="preserve">cells into an </w:t>
      </w:r>
      <w:proofErr w:type="spellStart"/>
      <w:r w:rsidRPr="00A54B9C">
        <w:rPr>
          <w:rFonts w:ascii="Arial" w:eastAsia="Helvetica Neue" w:hAnsi="Arial" w:cs="Arial"/>
          <w:bCs/>
          <w:color w:val="000000"/>
        </w:rPr>
        <w:t>ibiTreated</w:t>
      </w:r>
      <w:proofErr w:type="spellEnd"/>
      <w:r w:rsidRPr="00A54B9C">
        <w:rPr>
          <w:rFonts w:ascii="Arial" w:eastAsia="Helvetica Neue" w:hAnsi="Arial" w:cs="Arial"/>
          <w:bCs/>
          <w:color w:val="000000"/>
        </w:rPr>
        <w:t xml:space="preserve"> 35 mm µ-dish (</w:t>
      </w:r>
      <w:proofErr w:type="spellStart"/>
      <w:r w:rsidRPr="00A54B9C">
        <w:rPr>
          <w:rFonts w:ascii="Arial" w:eastAsia="Helvetica Neue" w:hAnsi="Arial" w:cs="Arial"/>
          <w:bCs/>
          <w:color w:val="000000"/>
        </w:rPr>
        <w:t>ibidi</w:t>
      </w:r>
      <w:proofErr w:type="spellEnd"/>
      <w:r w:rsidRPr="00A54B9C">
        <w:rPr>
          <w:rFonts w:ascii="Arial" w:eastAsia="Helvetica Neue" w:hAnsi="Arial" w:cs="Arial"/>
          <w:bCs/>
          <w:color w:val="000000"/>
        </w:rPr>
        <w:t xml:space="preserve">, Cat# 81156) and grown for two days to ~85-90% confluency. One plate was seeded per timepoint (0, 24, and 48 hours) per antibody type for a set of 3 plates total per antibody. Cells were then serum starved with DMEM media only for two hours to limit cell proliferation after creating the scratch wound. A 200 </w:t>
      </w:r>
      <w:r w:rsidRPr="00A54B9C">
        <w:rPr>
          <w:rFonts w:ascii="Arial" w:eastAsia="Helvetica Neue" w:hAnsi="Arial" w:cs="Arial"/>
          <w:bCs/>
          <w:color w:val="000000"/>
          <w:lang w:val="el-GR"/>
        </w:rPr>
        <w:t>μ</w:t>
      </w:r>
      <w:r w:rsidRPr="00A54B9C">
        <w:rPr>
          <w:rFonts w:ascii="Arial" w:eastAsia="Helvetica Neue" w:hAnsi="Arial" w:cs="Arial"/>
          <w:bCs/>
          <w:color w:val="000000"/>
        </w:rPr>
        <w:t xml:space="preserve">L pipette tip was used to scratch a straight line through the diameter of the optical portion of the plate for all samples. The media was then aspirated, and the scratch wound edge was marked with a permanent marker. The cells were then washed once with 1 mL of 5% serum with 1% Pen/Strep DMEM media, and then 2 mL of the same media composition was added to the T24 and T48 samples. To the T0 samples, the media was aspirated, and cells were washed once with 2 mL of PBS. The cells were then fixed with 1 mL of 3% glyoxal + 10 mM EDTA and incubated on ice for 20 minutes, then washed three times with 2 mL PBS/0.1% (v/v) Tween 20 (PBS-T). Cells were blocked with 5% BSA (w/v) in PBS-T for 30 minutes at room temperature. The blocking solution was then removed, and primary antibody was diluted into antibody dilution buffer (1% BSA (w/v) in PBS-T) and then added directly to the cells without washing. Cells were incubated in primary antibody (see table below for antibodies and dilutions) overnight at 4°C. Cells were then washed four times with PBS-T and incubated with fluorophore-conjugated secondary antibody in antibody dilution buffer for 1 hour at room temperature protected from light. Cells were then washed three times with PBS-T and incubated in Hoechst 33342 nuclear stain at a 1:1000 dilution in PBS-T for 10 minutes at room temperature protected from light. A final wash was performed with PBS-T, then cells were stored in PBS and imaged using a Leica Stellaris 8 confocal microscope. Fresh primary antibodies and secondary antibodies were used for each plate per time point. </w:t>
      </w:r>
    </w:p>
    <w:p w14:paraId="3CD3F40D" w14:textId="77777777" w:rsidR="00A54B9C" w:rsidRPr="00A54B9C" w:rsidRDefault="00A54B9C" w:rsidP="00A54B9C">
      <w:pPr>
        <w:spacing w:after="0" w:line="240" w:lineRule="auto"/>
        <w:rPr>
          <w:rFonts w:ascii="Arial" w:eastAsia="Helvetica Neue" w:hAnsi="Arial" w:cs="Arial"/>
          <w:bCs/>
          <w:color w:val="000000"/>
        </w:rPr>
      </w:pPr>
    </w:p>
    <w:p w14:paraId="6362BC1B" w14:textId="11009312" w:rsidR="00A54B9C" w:rsidRPr="00A54B9C" w:rsidRDefault="00A54B9C">
      <w:pPr>
        <w:spacing w:after="0" w:line="240" w:lineRule="auto"/>
        <w:rPr>
          <w:rFonts w:ascii="Arial" w:eastAsia="Helvetica Neue" w:hAnsi="Arial" w:cs="Arial"/>
        </w:rPr>
      </w:pPr>
    </w:p>
    <w:p w14:paraId="00000042" w14:textId="77777777" w:rsidR="00A54B9C" w:rsidRPr="00604296" w:rsidRDefault="00A54B9C">
      <w:pPr>
        <w:spacing w:after="0" w:line="240" w:lineRule="auto"/>
        <w:rPr>
          <w:rFonts w:ascii="Arial" w:eastAsia="Helvetica Neue" w:hAnsi="Arial" w:cs="Arial"/>
        </w:rPr>
        <w:sectPr w:rsidR="00A54B9C" w:rsidRPr="00604296">
          <w:footerReference w:type="default" r:id="rId8"/>
          <w:pgSz w:w="12240" w:h="15840"/>
          <w:pgMar w:top="1440" w:right="1440" w:bottom="1440" w:left="1440" w:header="720" w:footer="720" w:gutter="0"/>
          <w:pgNumType w:start="1"/>
          <w:cols w:space="720"/>
          <w:titlePg/>
        </w:sectPr>
      </w:pPr>
    </w:p>
    <w:p w14:paraId="00000043" w14:textId="77777777" w:rsidR="0004421D" w:rsidRPr="00604296" w:rsidRDefault="0004421D">
      <w:pPr>
        <w:spacing w:after="0" w:line="240" w:lineRule="auto"/>
        <w:rPr>
          <w:rFonts w:ascii="Arial" w:eastAsia="Helvetica Neue" w:hAnsi="Arial" w:cs="Arial"/>
        </w:rPr>
      </w:pPr>
    </w:p>
    <w:p w14:paraId="00000044" w14:textId="77777777" w:rsidR="0004421D" w:rsidRPr="00604296" w:rsidRDefault="00000000">
      <w:pPr>
        <w:spacing w:after="0" w:line="240" w:lineRule="auto"/>
        <w:jc w:val="center"/>
        <w:rPr>
          <w:rFonts w:ascii="Arial" w:eastAsia="Helvetica Neue" w:hAnsi="Arial" w:cs="Arial"/>
          <w:b/>
        </w:rPr>
      </w:pPr>
      <w:r w:rsidRPr="00604296">
        <w:rPr>
          <w:rFonts w:ascii="Arial" w:eastAsia="Helvetica Neue" w:hAnsi="Arial" w:cs="Arial"/>
          <w:b/>
        </w:rPr>
        <w:t>Bioinformatics Analysis and Methods</w:t>
      </w:r>
    </w:p>
    <w:p w14:paraId="00000045" w14:textId="77777777" w:rsidR="0004421D" w:rsidRPr="00604296" w:rsidRDefault="0004421D">
      <w:pPr>
        <w:spacing w:after="0" w:line="240" w:lineRule="auto"/>
        <w:jc w:val="center"/>
        <w:rPr>
          <w:rFonts w:ascii="Arial" w:eastAsia="Helvetica Neue" w:hAnsi="Arial" w:cs="Arial"/>
          <w:b/>
        </w:rPr>
      </w:pPr>
    </w:p>
    <w:p w14:paraId="00000046" w14:textId="77777777" w:rsidR="0004421D" w:rsidRPr="00604296" w:rsidRDefault="00000000">
      <w:pPr>
        <w:rPr>
          <w:rFonts w:ascii="Arial" w:eastAsia="Helvetica Neue" w:hAnsi="Arial" w:cs="Arial"/>
        </w:rPr>
      </w:pPr>
      <w:r w:rsidRPr="00604296">
        <w:rPr>
          <w:rFonts w:ascii="Arial" w:eastAsia="Helvetica Neue" w:hAnsi="Arial" w:cs="Arial"/>
        </w:rPr>
        <w:t xml:space="preserve">Sequencing reads were quality-checked using </w:t>
      </w:r>
      <w:proofErr w:type="spellStart"/>
      <w:r w:rsidRPr="00604296">
        <w:rPr>
          <w:rFonts w:ascii="Arial" w:eastAsia="Helvetica Neue" w:hAnsi="Arial" w:cs="Arial"/>
        </w:rPr>
        <w:t>FastQC</w:t>
      </w:r>
      <w:proofErr w:type="spellEnd"/>
      <w:r w:rsidRPr="00604296">
        <w:rPr>
          <w:rFonts w:ascii="Arial" w:eastAsia="Helvetica Neue" w:hAnsi="Arial" w:cs="Arial"/>
        </w:rPr>
        <w:t xml:space="preserve"> v0.11.9 (</w:t>
      </w:r>
      <w:hyperlink r:id="rId9">
        <w:r w:rsidR="0004421D" w:rsidRPr="00604296">
          <w:rPr>
            <w:rFonts w:ascii="Arial" w:eastAsia="Helvetica Neue" w:hAnsi="Arial" w:cs="Arial"/>
            <w:color w:val="0563C1"/>
            <w:u w:val="single"/>
          </w:rPr>
          <w:t>https://www.bioinformatics.babraham.ac.uk/projects/fastqc/</w:t>
        </w:r>
      </w:hyperlink>
      <w:r w:rsidRPr="00604296">
        <w:rPr>
          <w:rFonts w:ascii="Arial" w:eastAsia="Helvetica Neue" w:hAnsi="Arial" w:cs="Arial"/>
        </w:rPr>
        <w:t xml:space="preserve">) and trimmed using </w:t>
      </w:r>
      <w:proofErr w:type="spellStart"/>
      <w:r w:rsidRPr="00604296">
        <w:rPr>
          <w:rFonts w:ascii="Arial" w:eastAsia="Helvetica Neue" w:hAnsi="Arial" w:cs="Arial"/>
        </w:rPr>
        <w:t>Trimmomatic</w:t>
      </w:r>
      <w:proofErr w:type="spellEnd"/>
      <w:r w:rsidRPr="00604296">
        <w:rPr>
          <w:rFonts w:ascii="Arial" w:eastAsia="Helvetica Neue" w:hAnsi="Arial" w:cs="Arial"/>
        </w:rPr>
        <w:t xml:space="preserve"> 0.39 (10.1093/bioinformatics/btu170). Illumina adapters were removed, leading and trailing low-quality bases (&lt;15) were cut, reads were trimmed when quality in a 4 </w:t>
      </w:r>
      <w:proofErr w:type="spellStart"/>
      <w:r w:rsidRPr="00604296">
        <w:rPr>
          <w:rFonts w:ascii="Arial" w:eastAsia="Helvetica Neue" w:hAnsi="Arial" w:cs="Arial"/>
        </w:rPr>
        <w:t>basepair</w:t>
      </w:r>
      <w:proofErr w:type="spellEnd"/>
      <w:r w:rsidRPr="00604296">
        <w:rPr>
          <w:rFonts w:ascii="Arial" w:eastAsia="Helvetica Neue" w:hAnsi="Arial" w:cs="Arial"/>
        </w:rPr>
        <w:t xml:space="preserve"> sliding window dropped below 30, and reads shorter than 100 </w:t>
      </w:r>
      <w:proofErr w:type="spellStart"/>
      <w:r w:rsidRPr="00604296">
        <w:rPr>
          <w:rFonts w:ascii="Arial" w:eastAsia="Helvetica Neue" w:hAnsi="Arial" w:cs="Arial"/>
        </w:rPr>
        <w:t>basepairs</w:t>
      </w:r>
      <w:proofErr w:type="spellEnd"/>
      <w:r w:rsidRPr="00604296">
        <w:rPr>
          <w:rFonts w:ascii="Arial" w:eastAsia="Helvetica Neue" w:hAnsi="Arial" w:cs="Arial"/>
        </w:rPr>
        <w:t xml:space="preserve"> were dropped.  Trimmed reads were </w:t>
      </w:r>
      <w:proofErr w:type="spellStart"/>
      <w:r w:rsidRPr="00604296">
        <w:rPr>
          <w:rFonts w:ascii="Arial" w:eastAsia="Helvetica Neue" w:hAnsi="Arial" w:cs="Arial"/>
        </w:rPr>
        <w:t>pseudoaligned</w:t>
      </w:r>
      <w:proofErr w:type="spellEnd"/>
      <w:r w:rsidRPr="00604296">
        <w:rPr>
          <w:rFonts w:ascii="Arial" w:eastAsia="Helvetica Neue" w:hAnsi="Arial" w:cs="Arial"/>
        </w:rPr>
        <w:t xml:space="preserve"> using </w:t>
      </w:r>
      <w:proofErr w:type="spellStart"/>
      <w:r w:rsidRPr="00604296">
        <w:rPr>
          <w:rFonts w:ascii="Arial" w:eastAsia="Helvetica Neue" w:hAnsi="Arial" w:cs="Arial"/>
        </w:rPr>
        <w:t>kallisto</w:t>
      </w:r>
      <w:proofErr w:type="spellEnd"/>
      <w:r w:rsidRPr="00604296">
        <w:rPr>
          <w:rFonts w:ascii="Arial" w:eastAsia="Helvetica Neue" w:hAnsi="Arial" w:cs="Arial"/>
        </w:rPr>
        <w:t xml:space="preserve"> 0.48.0 (10.1038/nbt.3519) to a GENCODE v29 reference transcriptome.  Differential expression analysis was performed using DESeq2 1.31.16 (10.1186/s13059-014-0550-8).  GO term analysis was performed using statistical overrepresentation tests against Biological Process GO terms through PANTHER 17.0 (0.1002/pro.4218).  GO term network analysis was performed using the </w:t>
      </w:r>
      <w:proofErr w:type="spellStart"/>
      <w:r w:rsidRPr="00604296">
        <w:rPr>
          <w:rFonts w:ascii="Arial" w:eastAsia="Helvetica Neue" w:hAnsi="Arial" w:cs="Arial"/>
        </w:rPr>
        <w:t>EnrichmentMap</w:t>
      </w:r>
      <w:proofErr w:type="spellEnd"/>
      <w:r w:rsidRPr="00604296">
        <w:rPr>
          <w:rFonts w:ascii="Arial" w:eastAsia="Helvetica Neue" w:hAnsi="Arial" w:cs="Arial"/>
        </w:rPr>
        <w:t xml:space="preserve"> 3.3.4 plugin (10.1371/journal.pone.0013984) in </w:t>
      </w:r>
      <w:proofErr w:type="spellStart"/>
      <w:r w:rsidRPr="00604296">
        <w:rPr>
          <w:rFonts w:ascii="Arial" w:eastAsia="Helvetica Neue" w:hAnsi="Arial" w:cs="Arial"/>
        </w:rPr>
        <w:t>Cytoscape</w:t>
      </w:r>
      <w:proofErr w:type="spellEnd"/>
      <w:r w:rsidRPr="00604296">
        <w:rPr>
          <w:rFonts w:ascii="Arial" w:eastAsia="Helvetica Neue" w:hAnsi="Arial" w:cs="Arial"/>
        </w:rPr>
        <w:t xml:space="preserve"> 3.8.2 (10.1101/gr.1239303).</w:t>
      </w:r>
    </w:p>
    <w:p w14:paraId="00000047" w14:textId="77777777" w:rsidR="0004421D" w:rsidRPr="00604296" w:rsidRDefault="0004421D">
      <w:pPr>
        <w:spacing w:after="0" w:line="240" w:lineRule="auto"/>
        <w:jc w:val="center"/>
        <w:rPr>
          <w:rFonts w:ascii="Arial" w:eastAsia="Helvetica Neue" w:hAnsi="Arial" w:cs="Arial"/>
          <w:b/>
        </w:rPr>
      </w:pPr>
    </w:p>
    <w:p w14:paraId="00000048" w14:textId="77777777" w:rsidR="0004421D" w:rsidRPr="00604296" w:rsidRDefault="00000000">
      <w:pPr>
        <w:rPr>
          <w:rFonts w:ascii="Arial" w:eastAsia="Helvetica Neue" w:hAnsi="Arial" w:cs="Arial"/>
          <w:b/>
        </w:rPr>
      </w:pPr>
      <w:r w:rsidRPr="00604296">
        <w:rPr>
          <w:rFonts w:ascii="Arial" w:hAnsi="Arial" w:cs="Arial"/>
        </w:rPr>
        <w:br w:type="page"/>
      </w:r>
    </w:p>
    <w:p w14:paraId="00000049" w14:textId="77777777" w:rsidR="0004421D" w:rsidRPr="00604296" w:rsidRDefault="00000000">
      <w:pPr>
        <w:spacing w:after="0" w:line="240" w:lineRule="auto"/>
        <w:jc w:val="center"/>
        <w:rPr>
          <w:rFonts w:ascii="Arial" w:eastAsia="Helvetica Neue" w:hAnsi="Arial" w:cs="Arial"/>
          <w:b/>
        </w:rPr>
      </w:pPr>
      <w:r w:rsidRPr="00604296">
        <w:rPr>
          <w:rFonts w:ascii="Arial" w:eastAsia="Helvetica Neue" w:hAnsi="Arial" w:cs="Arial"/>
          <w:b/>
        </w:rPr>
        <w:lastRenderedPageBreak/>
        <w:t>Chemical Materials and Methods</w:t>
      </w:r>
    </w:p>
    <w:p w14:paraId="0000004A" w14:textId="77777777" w:rsidR="0004421D" w:rsidRPr="00604296" w:rsidRDefault="0004421D">
      <w:pPr>
        <w:spacing w:after="0" w:line="240" w:lineRule="auto"/>
        <w:rPr>
          <w:rFonts w:ascii="Arial" w:eastAsia="Helvetica Neue" w:hAnsi="Arial" w:cs="Arial"/>
          <w:b/>
        </w:rPr>
      </w:pPr>
    </w:p>
    <w:p w14:paraId="0000004B" w14:textId="77777777" w:rsidR="0004421D" w:rsidRPr="00604296" w:rsidRDefault="00000000">
      <w:pPr>
        <w:spacing w:after="0" w:line="240" w:lineRule="auto"/>
        <w:rPr>
          <w:rFonts w:ascii="Arial" w:eastAsia="Helvetica Neue" w:hAnsi="Arial" w:cs="Arial"/>
          <w:b/>
        </w:rPr>
      </w:pPr>
      <w:r w:rsidRPr="00604296">
        <w:rPr>
          <w:rFonts w:ascii="Arial" w:eastAsia="Helvetica Neue" w:hAnsi="Arial" w:cs="Arial"/>
          <w:b/>
        </w:rPr>
        <w:t>Chemical synthesis</w:t>
      </w:r>
    </w:p>
    <w:p w14:paraId="0000004C"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rPr>
        <w:t>Unless stated otherwise, reactions were conducted in oven-dried glassware under an atmosphere of argon. Tetrahydrofuran (THF), 1,2-dimethoxyethane (DME), dimethylformamide (DMF), toluene, dichloromethane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 methanol (MeOH) and triethylamine were dried by passage through activated alumina. All other commercial reagents were purchased and used as received unless otherwise noted. Reaction temperatures were controlled using a temperature modulator, and unless stated otherwise, reactions were performed at room temperature (rt, approximately 23 °C). Thin-layer chromatography (TLC) was conducted with </w:t>
      </w:r>
      <w:proofErr w:type="spellStart"/>
      <w:r w:rsidRPr="00604296">
        <w:rPr>
          <w:rFonts w:ascii="Arial" w:eastAsia="Helvetica Neue" w:hAnsi="Arial" w:cs="Arial"/>
        </w:rPr>
        <w:t>Supelco</w:t>
      </w:r>
      <w:proofErr w:type="spellEnd"/>
      <w:r w:rsidRPr="00604296">
        <w:rPr>
          <w:rFonts w:ascii="Arial" w:eastAsia="Helvetica Neue" w:hAnsi="Arial" w:cs="Arial"/>
        </w:rPr>
        <w:t xml:space="preserve"> 1.05715.0001 silica gel 60 F254 pre-coated plates (0.25 mm</w:t>
      </w:r>
      <w:proofErr w:type="gramStart"/>
      <w:r w:rsidRPr="00604296">
        <w:rPr>
          <w:rFonts w:ascii="Arial" w:eastAsia="Helvetica Neue" w:hAnsi="Arial" w:cs="Arial"/>
        </w:rPr>
        <w:t>), and</w:t>
      </w:r>
      <w:proofErr w:type="gramEnd"/>
      <w:r w:rsidRPr="00604296">
        <w:rPr>
          <w:rFonts w:ascii="Arial" w:eastAsia="Helvetica Neue" w:hAnsi="Arial" w:cs="Arial"/>
        </w:rPr>
        <w:t xml:space="preserve"> visualized by exposure to UV light (254 nm) or by </w:t>
      </w:r>
      <w:r w:rsidRPr="00604296">
        <w:rPr>
          <w:rFonts w:ascii="Arial" w:eastAsia="Helvetica Neue" w:hAnsi="Arial" w:cs="Arial"/>
          <w:i/>
        </w:rPr>
        <w:t>p</w:t>
      </w:r>
      <w:r w:rsidRPr="00604296">
        <w:rPr>
          <w:rFonts w:ascii="Arial" w:eastAsia="Helvetica Neue" w:hAnsi="Arial" w:cs="Arial"/>
        </w:rPr>
        <w:t>-anisaldehyde, ceric ammonium molybdate (CAM), or potassium permanganate (KMnO</w:t>
      </w:r>
      <w:r w:rsidRPr="00604296">
        <w:rPr>
          <w:rFonts w:ascii="Arial" w:eastAsia="Helvetica Neue" w:hAnsi="Arial" w:cs="Arial"/>
          <w:vertAlign w:val="subscript"/>
        </w:rPr>
        <w:t>4</w:t>
      </w:r>
      <w:r w:rsidRPr="00604296">
        <w:rPr>
          <w:rFonts w:ascii="Arial" w:eastAsia="Helvetica Neue" w:hAnsi="Arial" w:cs="Arial"/>
        </w:rPr>
        <w:t xml:space="preserve">) staining. Automated column chromatography was performed with the indicated solvents on a Teledyne ISCO </w:t>
      </w:r>
      <w:proofErr w:type="spellStart"/>
      <w:r w:rsidRPr="00604296">
        <w:rPr>
          <w:rFonts w:ascii="Arial" w:eastAsia="Helvetica Neue" w:hAnsi="Arial" w:cs="Arial"/>
        </w:rPr>
        <w:t>CombiflashRf</w:t>
      </w:r>
      <w:proofErr w:type="spellEnd"/>
      <w:r w:rsidRPr="00604296">
        <w:rPr>
          <w:rFonts w:ascii="Arial" w:eastAsia="Helvetica Neue" w:hAnsi="Arial" w:cs="Arial"/>
        </w:rPr>
        <w:t xml:space="preserve">+ with </w:t>
      </w:r>
      <w:proofErr w:type="spellStart"/>
      <w:r w:rsidRPr="00604296">
        <w:rPr>
          <w:rFonts w:ascii="Arial" w:eastAsia="Helvetica Neue" w:hAnsi="Arial" w:cs="Arial"/>
        </w:rPr>
        <w:t>Luknova’s</w:t>
      </w:r>
      <w:proofErr w:type="spellEnd"/>
      <w:r w:rsidRPr="00604296">
        <w:rPr>
          <w:rFonts w:ascii="Arial" w:eastAsia="Helvetica Neue" w:hAnsi="Arial" w:cs="Arial"/>
        </w:rPr>
        <w:t xml:space="preserve"> </w:t>
      </w:r>
      <w:proofErr w:type="spellStart"/>
      <w:r w:rsidRPr="00604296">
        <w:rPr>
          <w:rFonts w:ascii="Arial" w:eastAsia="Helvetica Neue" w:hAnsi="Arial" w:cs="Arial"/>
        </w:rPr>
        <w:t>SuperSep</w:t>
      </w:r>
      <w:proofErr w:type="spellEnd"/>
      <w:r w:rsidRPr="00604296">
        <w:rPr>
          <w:rFonts w:ascii="Arial" w:eastAsia="Helvetica Neue" w:hAnsi="Arial" w:cs="Arial"/>
        </w:rPr>
        <w:t xml:space="preserve"> HP silica or </w:t>
      </w:r>
      <w:proofErr w:type="spellStart"/>
      <w:r w:rsidRPr="00604296">
        <w:rPr>
          <w:rFonts w:ascii="Arial" w:eastAsia="Helvetica Neue" w:hAnsi="Arial" w:cs="Arial"/>
        </w:rPr>
        <w:t>Redisep</w:t>
      </w:r>
      <w:proofErr w:type="spellEnd"/>
      <w:r w:rsidRPr="00604296">
        <w:rPr>
          <w:rFonts w:ascii="Arial" w:eastAsia="Helvetica Neue" w:hAnsi="Arial" w:cs="Arial"/>
        </w:rPr>
        <w:t xml:space="preserve"> Rf gold silica (spherical, 25 µm, 70Å). </w:t>
      </w:r>
      <w:r w:rsidRPr="00604296">
        <w:rPr>
          <w:rFonts w:ascii="Arial" w:eastAsia="Helvetica Neue" w:hAnsi="Arial" w:cs="Arial"/>
          <w:vertAlign w:val="superscript"/>
        </w:rPr>
        <w:t>1</w:t>
      </w:r>
      <w:r w:rsidRPr="00604296">
        <w:rPr>
          <w:rFonts w:ascii="Arial" w:eastAsia="Helvetica Neue" w:hAnsi="Arial" w:cs="Arial"/>
        </w:rPr>
        <w:t xml:space="preserve">H NMR spectra were recorded with one of two NMR instruments as indicated by 400 or 600 MHz and are reported relative to residual solvent signals. UCI’s Department of Pharmaceutical Sciences NMR Instrument is a Bruker </w:t>
      </w:r>
      <w:proofErr w:type="spellStart"/>
      <w:r w:rsidRPr="00604296">
        <w:rPr>
          <w:rFonts w:ascii="Arial" w:eastAsia="Helvetica Neue" w:hAnsi="Arial" w:cs="Arial"/>
        </w:rPr>
        <w:t>AvanceNeo</w:t>
      </w:r>
      <w:proofErr w:type="spellEnd"/>
      <w:r w:rsidRPr="00604296">
        <w:rPr>
          <w:rFonts w:ascii="Arial" w:eastAsia="Helvetica Neue" w:hAnsi="Arial" w:cs="Arial"/>
        </w:rPr>
        <w:t xml:space="preserve"> Ascend 400. UCI’s Department of Chemistry NMR Instrument is a Bruker Avance 600. Data for </w:t>
      </w:r>
      <w:r w:rsidRPr="00604296">
        <w:rPr>
          <w:rFonts w:ascii="Arial" w:eastAsia="Helvetica Neue" w:hAnsi="Arial" w:cs="Arial"/>
          <w:vertAlign w:val="superscript"/>
        </w:rPr>
        <w:t>1</w:t>
      </w:r>
      <w:r w:rsidRPr="00604296">
        <w:rPr>
          <w:rFonts w:ascii="Arial" w:eastAsia="Helvetica Neue" w:hAnsi="Arial" w:cs="Arial"/>
        </w:rPr>
        <w:t xml:space="preserve">H NMR spectra are reported as follows: chemical shift (δ ppm), multiplicity, coupling constant (Hz), and integration. Multiplicity is defined as follows: singlet (s), doublet (d), triplet (t), quartet (q), quintet (quin). Dd (doublet of doublets), triplet of doublets (td), doublet of triplets (dt), </w:t>
      </w:r>
      <w:proofErr w:type="spellStart"/>
      <w:r w:rsidRPr="00604296">
        <w:rPr>
          <w:rFonts w:ascii="Arial" w:eastAsia="Helvetica Neue" w:hAnsi="Arial" w:cs="Arial"/>
        </w:rPr>
        <w:t>multiplet</w:t>
      </w:r>
      <w:proofErr w:type="spellEnd"/>
      <w:r w:rsidRPr="00604296">
        <w:rPr>
          <w:rFonts w:ascii="Arial" w:eastAsia="Helvetica Neue" w:hAnsi="Arial" w:cs="Arial"/>
        </w:rPr>
        <w:t xml:space="preserve"> (m). </w:t>
      </w:r>
      <w:r w:rsidRPr="00604296">
        <w:rPr>
          <w:rFonts w:ascii="Arial" w:eastAsia="Helvetica Neue" w:hAnsi="Arial" w:cs="Arial"/>
          <w:vertAlign w:val="superscript"/>
        </w:rPr>
        <w:t>13</w:t>
      </w:r>
      <w:r w:rsidRPr="00604296">
        <w:rPr>
          <w:rFonts w:ascii="Arial" w:eastAsia="Helvetica Neue" w:hAnsi="Arial" w:cs="Arial"/>
        </w:rPr>
        <w:t xml:space="preserve">C NMR spectra were recorded at 100 or 150 MHz as specified. Chemical shift data for </w:t>
      </w:r>
      <w:r w:rsidRPr="00604296">
        <w:rPr>
          <w:rFonts w:ascii="Arial" w:eastAsia="Helvetica Neue" w:hAnsi="Arial" w:cs="Arial"/>
          <w:vertAlign w:val="superscript"/>
        </w:rPr>
        <w:t>13</w:t>
      </w:r>
      <w:r w:rsidRPr="00604296">
        <w:rPr>
          <w:rFonts w:ascii="Arial" w:eastAsia="Helvetica Neue" w:hAnsi="Arial" w:cs="Arial"/>
        </w:rPr>
        <w:t xml:space="preserve">C NMR spectra are reported relative to the residual solvent signal. High-resolution mass spectra were obtained from UCI’s Department of Chemistry Mass Spectrometry Facility on a Waters </w:t>
      </w:r>
      <w:proofErr w:type="spellStart"/>
      <w:r w:rsidRPr="00604296">
        <w:rPr>
          <w:rFonts w:ascii="Arial" w:eastAsia="Helvetica Neue" w:hAnsi="Arial" w:cs="Arial"/>
        </w:rPr>
        <w:t>Micromass</w:t>
      </w:r>
      <w:proofErr w:type="spellEnd"/>
      <w:r w:rsidRPr="00604296">
        <w:rPr>
          <w:rFonts w:ascii="Arial" w:eastAsia="Helvetica Neue" w:hAnsi="Arial" w:cs="Arial"/>
        </w:rPr>
        <w:t xml:space="preserve"> LCT Premier high-resolution mass spectrometer with electrospray ionization (ESI). Abbreviations commonly used: IPA (isopropyl alcohol), Hex (hexanes), DMAP (4-dimethylaminopyridine); For others, see </w:t>
      </w:r>
      <w:hyperlink r:id="rId10">
        <w:r w:rsidR="0004421D" w:rsidRPr="00604296">
          <w:rPr>
            <w:rFonts w:ascii="Arial" w:eastAsia="Helvetica Neue" w:hAnsi="Arial" w:cs="Arial"/>
            <w:color w:val="0563C1"/>
            <w:u w:val="single"/>
          </w:rPr>
          <w:t>JOC Standard Abbreviations and Acronyms</w:t>
        </w:r>
      </w:hyperlink>
      <w:r w:rsidRPr="00604296">
        <w:rPr>
          <w:rFonts w:ascii="Arial" w:eastAsia="Helvetica Neue" w:hAnsi="Arial" w:cs="Arial"/>
        </w:rPr>
        <w:t>.</w:t>
      </w:r>
    </w:p>
    <w:p w14:paraId="0000004D" w14:textId="77777777" w:rsidR="0004421D" w:rsidRPr="00604296" w:rsidRDefault="0004421D">
      <w:pPr>
        <w:spacing w:after="0" w:line="240" w:lineRule="auto"/>
        <w:jc w:val="center"/>
        <w:rPr>
          <w:rFonts w:ascii="Arial" w:eastAsia="Helvetica Neue" w:hAnsi="Arial" w:cs="Arial"/>
        </w:rPr>
      </w:pPr>
    </w:p>
    <w:p w14:paraId="0000004E" w14:textId="77777777" w:rsidR="0004421D" w:rsidRPr="00604296" w:rsidRDefault="00000000">
      <w:pPr>
        <w:spacing w:after="0" w:line="240" w:lineRule="auto"/>
        <w:rPr>
          <w:rFonts w:ascii="Arial" w:eastAsia="Helvetica Neue" w:hAnsi="Arial" w:cs="Arial"/>
          <w:b/>
        </w:rPr>
      </w:pPr>
      <w:r w:rsidRPr="00604296">
        <w:rPr>
          <w:rFonts w:ascii="Arial" w:eastAsia="Helvetica Neue" w:hAnsi="Arial" w:cs="Arial"/>
          <w:b/>
        </w:rPr>
        <w:t xml:space="preserve">UV-Vis and fluorescence spectroscopy </w:t>
      </w:r>
    </w:p>
    <w:p w14:paraId="0000004F" w14:textId="77777777" w:rsidR="0004421D" w:rsidRPr="00604296" w:rsidRDefault="00000000">
      <w:pPr>
        <w:spacing w:after="0" w:line="240" w:lineRule="auto"/>
        <w:rPr>
          <w:rFonts w:ascii="Arial" w:eastAsia="Helvetica Neue" w:hAnsi="Arial" w:cs="Arial"/>
        </w:rPr>
      </w:pPr>
      <w:proofErr w:type="spellStart"/>
      <w:r w:rsidRPr="00604296">
        <w:rPr>
          <w:rFonts w:ascii="Arial" w:eastAsia="Helvetica Neue" w:hAnsi="Arial" w:cs="Arial"/>
        </w:rPr>
        <w:t>CrossTag</w:t>
      </w:r>
      <w:proofErr w:type="spellEnd"/>
      <w:r w:rsidRPr="00604296">
        <w:rPr>
          <w:rFonts w:ascii="Arial" w:eastAsia="Helvetica Neue" w:hAnsi="Arial" w:cs="Arial"/>
        </w:rPr>
        <w:t xml:space="preserve"> probes were prepared as stock solutions in DMSO and diluted such that the DMSO concentration did not exceed 1% (vol/vol). Spectroscopy was performed using 1-cm path length, 0.580-mL quartz microcuvettes from </w:t>
      </w:r>
      <w:proofErr w:type="spellStart"/>
      <w:r w:rsidRPr="00604296">
        <w:rPr>
          <w:rFonts w:ascii="Arial" w:eastAsia="Helvetica Neue" w:hAnsi="Arial" w:cs="Arial"/>
        </w:rPr>
        <w:t>Starna</w:t>
      </w:r>
      <w:proofErr w:type="spellEnd"/>
      <w:r w:rsidRPr="00604296">
        <w:rPr>
          <w:rFonts w:ascii="Arial" w:eastAsia="Helvetica Neue" w:hAnsi="Arial" w:cs="Arial"/>
        </w:rPr>
        <w:t xml:space="preserve"> Cells. All measurements were carried out at ambient temperature. Absorption spectra were collected on a Cary Model 300 UV-Vis Spectrophotometer. Fluorescence spectra were recorded on a Cary Eclipse Fluorescence Spectrophotometer. The spectral properties of all final compounds (</w:t>
      </w:r>
      <w:r w:rsidRPr="00604296">
        <w:rPr>
          <w:rFonts w:ascii="Arial" w:eastAsia="Helvetica Neue" w:hAnsi="Arial" w:cs="Arial"/>
          <w:b/>
        </w:rPr>
        <w:t>3</w:t>
      </w:r>
      <w:r w:rsidRPr="00604296">
        <w:rPr>
          <w:rFonts w:ascii="Arial" w:eastAsia="Helvetica Neue" w:hAnsi="Arial" w:cs="Arial"/>
        </w:rPr>
        <w:t xml:space="preserve">, </w:t>
      </w:r>
      <w:r w:rsidRPr="00604296">
        <w:rPr>
          <w:rFonts w:ascii="Arial" w:eastAsia="Helvetica Neue" w:hAnsi="Arial" w:cs="Arial"/>
          <w:b/>
        </w:rPr>
        <w:t>4</w:t>
      </w:r>
      <w:r w:rsidRPr="00604296">
        <w:rPr>
          <w:rFonts w:ascii="Arial" w:eastAsia="Helvetica Neue" w:hAnsi="Arial" w:cs="Arial"/>
        </w:rPr>
        <w:t xml:space="preserve">, </w:t>
      </w:r>
      <w:r w:rsidRPr="00604296">
        <w:rPr>
          <w:rFonts w:ascii="Arial" w:eastAsia="Helvetica Neue" w:hAnsi="Arial" w:cs="Arial"/>
          <w:b/>
        </w:rPr>
        <w:t>7</w:t>
      </w:r>
      <w:r w:rsidRPr="00604296">
        <w:rPr>
          <w:rFonts w:ascii="Arial" w:eastAsia="Helvetica Neue" w:hAnsi="Arial" w:cs="Arial"/>
        </w:rPr>
        <w:t xml:space="preserve">, </w:t>
      </w:r>
      <w:r w:rsidRPr="00604296">
        <w:rPr>
          <w:rFonts w:ascii="Arial" w:eastAsia="Helvetica Neue" w:hAnsi="Arial" w:cs="Arial"/>
          <w:b/>
        </w:rPr>
        <w:t>8</w:t>
      </w:r>
      <w:r w:rsidRPr="00604296">
        <w:rPr>
          <w:rFonts w:ascii="Arial" w:eastAsia="Helvetica Neue" w:hAnsi="Arial" w:cs="Arial"/>
        </w:rPr>
        <w:t xml:space="preserve">, </w:t>
      </w:r>
      <w:r w:rsidRPr="00604296">
        <w:rPr>
          <w:rFonts w:ascii="Arial" w:eastAsia="Helvetica Neue" w:hAnsi="Arial" w:cs="Arial"/>
          <w:b/>
        </w:rPr>
        <w:t>11</w:t>
      </w:r>
      <w:r w:rsidRPr="00604296">
        <w:rPr>
          <w:rFonts w:ascii="Arial" w:eastAsia="Helvetica Neue" w:hAnsi="Arial" w:cs="Arial"/>
        </w:rPr>
        <w:t xml:space="preserve">, and </w:t>
      </w:r>
      <w:r w:rsidRPr="00604296">
        <w:rPr>
          <w:rFonts w:ascii="Arial" w:eastAsia="Helvetica Neue" w:hAnsi="Arial" w:cs="Arial"/>
          <w:b/>
        </w:rPr>
        <w:t>12</w:t>
      </w:r>
      <w:r w:rsidRPr="00604296">
        <w:rPr>
          <w:rFonts w:ascii="Arial" w:eastAsia="Helvetica Neue" w:hAnsi="Arial" w:cs="Arial"/>
        </w:rPr>
        <w:t xml:space="preserve">) are summarized in </w:t>
      </w:r>
      <w:r w:rsidRPr="00604296">
        <w:rPr>
          <w:rFonts w:ascii="Arial" w:eastAsia="Helvetica Neue" w:hAnsi="Arial" w:cs="Arial"/>
          <w:b/>
        </w:rPr>
        <w:t>Table S1</w:t>
      </w:r>
      <w:r w:rsidRPr="00604296">
        <w:rPr>
          <w:rFonts w:ascii="Arial" w:eastAsia="Helvetica Neue" w:hAnsi="Arial" w:cs="Arial"/>
        </w:rPr>
        <w:t>.</w:t>
      </w:r>
      <w:r w:rsidRPr="00604296">
        <w:rPr>
          <w:rFonts w:ascii="Arial" w:eastAsia="Helvetica Neue" w:hAnsi="Arial" w:cs="Arial"/>
          <w:b/>
        </w:rPr>
        <w:t xml:space="preserve"> </w:t>
      </w:r>
    </w:p>
    <w:p w14:paraId="00000050" w14:textId="77777777" w:rsidR="0004421D" w:rsidRPr="00604296" w:rsidRDefault="0004421D">
      <w:pPr>
        <w:spacing w:after="0" w:line="240" w:lineRule="auto"/>
        <w:rPr>
          <w:rFonts w:ascii="Arial" w:eastAsia="Helvetica Neue" w:hAnsi="Arial" w:cs="Arial"/>
        </w:rPr>
      </w:pPr>
    </w:p>
    <w:p w14:paraId="00000051" w14:textId="77777777" w:rsidR="0004421D" w:rsidRPr="00604296" w:rsidRDefault="00000000">
      <w:pPr>
        <w:spacing w:after="0" w:line="240" w:lineRule="auto"/>
        <w:rPr>
          <w:rFonts w:ascii="Arial" w:eastAsia="Helvetica Neue" w:hAnsi="Arial" w:cs="Arial"/>
          <w:b/>
        </w:rPr>
      </w:pPr>
      <w:r w:rsidRPr="00604296">
        <w:rPr>
          <w:rFonts w:ascii="Arial" w:eastAsia="Helvetica Neue" w:hAnsi="Arial" w:cs="Arial"/>
          <w:b/>
        </w:rPr>
        <w:t>Extinction Coefficient Determination</w:t>
      </w:r>
    </w:p>
    <w:p w14:paraId="00000052" w14:textId="77777777" w:rsidR="0004421D" w:rsidRPr="00604296" w:rsidRDefault="00000000">
      <w:pPr>
        <w:rPr>
          <w:rFonts w:ascii="Arial" w:eastAsia="Helvetica Neue" w:hAnsi="Arial" w:cs="Arial"/>
        </w:rPr>
      </w:pPr>
      <w:r w:rsidRPr="00604296">
        <w:rPr>
          <w:rFonts w:ascii="Arial" w:eastAsia="Helvetica Neue" w:hAnsi="Arial" w:cs="Arial"/>
        </w:rPr>
        <w:t xml:space="preserve">Extinction coefficients were determined for all final compounds in appropriates solvents as detailed in the caption of </w:t>
      </w:r>
      <w:r w:rsidRPr="00604296">
        <w:rPr>
          <w:rFonts w:ascii="Arial" w:eastAsia="Helvetica Neue" w:hAnsi="Arial" w:cs="Arial"/>
          <w:b/>
        </w:rPr>
        <w:t>Table S1</w:t>
      </w:r>
      <w:r w:rsidRPr="00604296">
        <w:rPr>
          <w:rFonts w:ascii="Arial" w:eastAsia="Helvetica Neue" w:hAnsi="Arial" w:cs="Arial"/>
        </w:rPr>
        <w:t>. Four independent stocks of each compound were prepared from purified solid. The extinction coefficients were calculated using Beer’s law (ε = A/(</w:t>
      </w:r>
      <w:proofErr w:type="spellStart"/>
      <w:r w:rsidRPr="00604296">
        <w:rPr>
          <w:rFonts w:ascii="Arial" w:eastAsia="Helvetica Neue" w:hAnsi="Arial" w:cs="Arial"/>
        </w:rPr>
        <w:t>c•l</w:t>
      </w:r>
      <w:proofErr w:type="spellEnd"/>
      <w:r w:rsidRPr="00604296">
        <w:rPr>
          <w:rFonts w:ascii="Arial" w:eastAsia="Helvetica Neue" w:hAnsi="Arial" w:cs="Arial"/>
        </w:rPr>
        <w:t xml:space="preserve">); ε = extinction coefficient, A = absorbance, c = concentration, l = pathlength). Reported values for </w:t>
      </w:r>
      <w:r w:rsidRPr="00604296">
        <w:rPr>
          <w:rFonts w:ascii="Arial" w:eastAsia="Symbol" w:hAnsi="Arial" w:cs="Arial"/>
        </w:rPr>
        <w:t>ε</w:t>
      </w:r>
      <w:r w:rsidRPr="00604296">
        <w:rPr>
          <w:rFonts w:ascii="Arial" w:eastAsia="Helvetica Neue" w:hAnsi="Arial" w:cs="Arial"/>
        </w:rPr>
        <w:t xml:space="preserve"> are averages of n = 3.</w:t>
      </w:r>
    </w:p>
    <w:p w14:paraId="00000053" w14:textId="77777777" w:rsidR="0004421D" w:rsidRPr="00604296" w:rsidRDefault="00000000">
      <w:pPr>
        <w:spacing w:after="0" w:line="240" w:lineRule="auto"/>
        <w:rPr>
          <w:rFonts w:ascii="Arial" w:eastAsia="Helvetica Neue" w:hAnsi="Arial" w:cs="Arial"/>
          <w:b/>
        </w:rPr>
      </w:pPr>
      <w:r w:rsidRPr="00604296">
        <w:rPr>
          <w:rFonts w:ascii="Arial" w:eastAsia="Helvetica Neue" w:hAnsi="Arial" w:cs="Arial"/>
          <w:b/>
        </w:rPr>
        <w:t>Quantum Yield Determination</w:t>
      </w:r>
    </w:p>
    <w:p w14:paraId="00000054" w14:textId="77777777" w:rsidR="0004421D" w:rsidRPr="00604296" w:rsidRDefault="00000000">
      <w:pPr>
        <w:spacing w:after="0" w:line="240" w:lineRule="auto"/>
        <w:rPr>
          <w:rFonts w:ascii="Arial" w:eastAsia="Helvetica Neue" w:hAnsi="Arial" w:cs="Arial"/>
        </w:rPr>
      </w:pPr>
      <w:r w:rsidRPr="00604296">
        <w:rPr>
          <w:rFonts w:ascii="Arial" w:eastAsia="Helvetica Neue" w:hAnsi="Arial" w:cs="Arial"/>
        </w:rPr>
        <w:t>The absolute fluorescence quantum yields (</w:t>
      </w:r>
      <w:r w:rsidRPr="00604296">
        <w:rPr>
          <w:rFonts w:ascii="Arial" w:eastAsia="Helvetica Neue" w:hAnsi="Arial" w:cs="Arial"/>
          <w:color w:val="202122"/>
          <w:highlight w:val="white"/>
        </w:rPr>
        <w:t>φ</w:t>
      </w:r>
      <w:r w:rsidRPr="00604296">
        <w:rPr>
          <w:rFonts w:ascii="Arial" w:eastAsia="Helvetica Neue" w:hAnsi="Arial" w:cs="Arial"/>
        </w:rPr>
        <w:t xml:space="preserve">) of the </w:t>
      </w:r>
      <w:proofErr w:type="spellStart"/>
      <w:r w:rsidRPr="00604296">
        <w:rPr>
          <w:rFonts w:ascii="Arial" w:eastAsia="Helvetica Neue" w:hAnsi="Arial" w:cs="Arial"/>
        </w:rPr>
        <w:t>CrossTag</w:t>
      </w:r>
      <w:proofErr w:type="spellEnd"/>
      <w:r w:rsidRPr="00604296">
        <w:rPr>
          <w:rFonts w:ascii="Arial" w:eastAsia="Helvetica Neue" w:hAnsi="Arial" w:cs="Arial"/>
        </w:rPr>
        <w:t xml:space="preserve"> probes were determined using the comparative method of Williams </w:t>
      </w:r>
      <w:r w:rsidRPr="00604296">
        <w:rPr>
          <w:rFonts w:ascii="Arial" w:eastAsia="Helvetica Neue" w:hAnsi="Arial" w:cs="Arial"/>
          <w:i/>
        </w:rPr>
        <w:t>et al</w:t>
      </w:r>
      <w:r w:rsidRPr="00604296">
        <w:rPr>
          <w:rFonts w:ascii="Arial" w:eastAsia="Helvetica Neue" w:hAnsi="Arial" w:cs="Arial"/>
        </w:rPr>
        <w:t>.</w:t>
      </w:r>
      <w:r w:rsidRPr="00604296">
        <w:rPr>
          <w:rFonts w:ascii="Arial" w:eastAsia="Helvetica Neue" w:hAnsi="Arial" w:cs="Arial"/>
          <w:vertAlign w:val="superscript"/>
        </w:rPr>
        <w:t>2</w:t>
      </w:r>
      <w:r w:rsidRPr="00604296">
        <w:rPr>
          <w:rFonts w:ascii="Arial" w:eastAsia="Helvetica Neue" w:hAnsi="Arial" w:cs="Arial"/>
        </w:rPr>
        <w:t xml:space="preserve"> The probes were assigned to one of three categories based off their parent fluorophore (</w:t>
      </w:r>
      <w:proofErr w:type="spellStart"/>
      <w:r w:rsidRPr="00604296">
        <w:rPr>
          <w:rFonts w:ascii="Arial" w:eastAsia="Helvetica Neue" w:hAnsi="Arial" w:cs="Arial"/>
        </w:rPr>
        <w:t>ie</w:t>
      </w:r>
      <w:proofErr w:type="spellEnd"/>
      <w:r w:rsidRPr="00604296">
        <w:rPr>
          <w:rFonts w:ascii="Arial" w:eastAsia="Helvetica Neue" w:hAnsi="Arial" w:cs="Arial"/>
        </w:rPr>
        <w:t xml:space="preserve">. coumarin, fluorescein, or rhodamine). Standard solutions and test samples were measured at the same excitation wavelength with identical instrument parameters. Measurements were carried out using dilute samples within the linear range of the instrument. Solvents and excitation wavelengths used were based off the chosen standards. </w:t>
      </w:r>
      <w:r w:rsidRPr="00604296">
        <w:rPr>
          <w:rFonts w:ascii="Arial" w:eastAsia="Helvetica Neue" w:hAnsi="Arial" w:cs="Arial"/>
        </w:rPr>
        <w:lastRenderedPageBreak/>
        <w:t>Coumarin 1, fluorescein, and rhodamine B were chosen as the standards for the coumarin, fluorescein, and rhodamine probes, respectively.</w:t>
      </w:r>
      <w:r w:rsidRPr="00604296">
        <w:rPr>
          <w:rFonts w:ascii="Arial" w:eastAsia="Helvetica Neue" w:hAnsi="Arial" w:cs="Arial"/>
          <w:vertAlign w:val="superscript"/>
        </w:rPr>
        <w:t>3,4,5</w:t>
      </w:r>
      <w:r w:rsidRPr="00604296">
        <w:rPr>
          <w:rFonts w:ascii="Arial" w:eastAsia="Helvetica Neue" w:hAnsi="Arial" w:cs="Arial"/>
        </w:rPr>
        <w:t xml:space="preserve"> The coumarin probes were dissolved in EtOH. The fluorescein probes were dissolved in 0.1M NaOH. The rhodamine probes were dissolved in water. Our procedure follows UCI’s “Guide to Recording Fluorescence Quantum Yields” online.</w:t>
      </w:r>
      <w:r w:rsidRPr="00604296">
        <w:rPr>
          <w:rFonts w:ascii="Arial" w:eastAsia="Helvetica Neue" w:hAnsi="Arial" w:cs="Arial"/>
          <w:vertAlign w:val="superscript"/>
        </w:rPr>
        <w:t>6</w:t>
      </w:r>
      <w:r w:rsidRPr="00604296">
        <w:rPr>
          <w:rFonts w:ascii="Arial" w:eastAsia="Helvetica Neue" w:hAnsi="Arial" w:cs="Arial"/>
        </w:rPr>
        <w:t xml:space="preserve"> For each final compound, the fluorescence spectrum of five solutions of increasing concentration were recorded as well as a blank without changing the slit width.  Total fluorescence was calculated by numerical integration of the area under the curve. Plotting the integrated fluorescence intensity v. absorbance generates a straight line that intercepts at 0. The slope (m) of this graph is proportional to the quantum yield (</w:t>
      </w:r>
      <m:oMath>
        <m:r>
          <w:rPr>
            <w:rFonts w:ascii="Cambria Math" w:hAnsi="Cambria Math" w:cs="Arial"/>
          </w:rPr>
          <m:t>ϕ</m:t>
        </m:r>
      </m:oMath>
      <w:r w:rsidRPr="00604296">
        <w:rPr>
          <w:rFonts w:ascii="Arial" w:eastAsia="Helvetica Neue" w:hAnsi="Arial" w:cs="Arial"/>
        </w:rPr>
        <w:t xml:space="preserve">) of the compound. The quantum yield can then be calculated from: </w:t>
      </w:r>
      <m:oMath>
        <m:sSub>
          <m:sSubPr>
            <m:ctrlPr>
              <w:rPr>
                <w:rFonts w:ascii="Cambria Math" w:eastAsia="Cambria Math" w:hAnsi="Cambria Math" w:cs="Arial"/>
              </w:rPr>
            </m:ctrlPr>
          </m:sSubPr>
          <m:e>
            <m:r>
              <w:rPr>
                <w:rFonts w:ascii="Cambria Math" w:hAnsi="Cambria Math" w:cs="Arial"/>
              </w:rPr>
              <m:t>ϕ</m:t>
            </m:r>
          </m:e>
          <m:sub>
            <m:r>
              <w:rPr>
                <w:rFonts w:ascii="Cambria Math" w:eastAsia="Cambria Math" w:hAnsi="Cambria Math" w:cs="Arial"/>
              </w:rPr>
              <m:t>x</m:t>
            </m:r>
          </m:sub>
        </m:sSub>
        <m:r>
          <w:rPr>
            <w:rFonts w:ascii="Cambria Math" w:eastAsia="Cambria Math" w:hAnsi="Cambria Math" w:cs="Arial"/>
          </w:rPr>
          <m:t>=</m:t>
        </m:r>
        <m:sSub>
          <m:sSubPr>
            <m:ctrlPr>
              <w:rPr>
                <w:rFonts w:ascii="Cambria Math" w:eastAsia="Cambria Math" w:hAnsi="Cambria Math" w:cs="Arial"/>
              </w:rPr>
            </m:ctrlPr>
          </m:sSubPr>
          <m:e>
            <m:r>
              <w:rPr>
                <w:rFonts w:ascii="Cambria Math" w:eastAsia="Cambria Math" w:hAnsi="Cambria Math" w:cs="Arial"/>
              </w:rPr>
              <m:t>ϕ</m:t>
            </m:r>
          </m:e>
          <m:sub>
            <m:r>
              <w:rPr>
                <w:rFonts w:ascii="Cambria Math" w:eastAsia="Cambria Math" w:hAnsi="Cambria Math" w:cs="Arial"/>
              </w:rPr>
              <m:t>st</m:t>
            </m:r>
          </m:sub>
        </m:sSub>
        <m:r>
          <w:rPr>
            <w:rFonts w:ascii="Cambria Math" w:eastAsia="Cambria Math" w:hAnsi="Cambria Math" w:cs="Arial"/>
          </w:rPr>
          <m:t>(</m:t>
        </m:r>
        <m:f>
          <m:fPr>
            <m:ctrlPr>
              <w:rPr>
                <w:rFonts w:ascii="Cambria Math" w:eastAsia="Cambria Math" w:hAnsi="Cambria Math" w:cs="Arial"/>
              </w:rPr>
            </m:ctrlPr>
          </m:fPr>
          <m:num>
            <m:sSub>
              <m:sSubPr>
                <m:ctrlPr>
                  <w:rPr>
                    <w:rFonts w:ascii="Cambria Math" w:eastAsia="Cambria Math" w:hAnsi="Cambria Math" w:cs="Arial"/>
                  </w:rPr>
                </m:ctrlPr>
              </m:sSubPr>
              <m:e>
                <m:r>
                  <w:rPr>
                    <w:rFonts w:ascii="Cambria Math" w:eastAsia="Cambria Math" w:hAnsi="Cambria Math" w:cs="Arial"/>
                  </w:rPr>
                  <m:t>m</m:t>
                </m:r>
              </m:e>
              <m:sub>
                <m:r>
                  <w:rPr>
                    <w:rFonts w:ascii="Cambria Math" w:eastAsia="Cambria Math" w:hAnsi="Cambria Math" w:cs="Arial"/>
                  </w:rPr>
                  <m:t>x</m:t>
                </m:r>
              </m:sub>
            </m:sSub>
          </m:num>
          <m:den>
            <m:sSub>
              <m:sSubPr>
                <m:ctrlPr>
                  <w:rPr>
                    <w:rFonts w:ascii="Cambria Math" w:eastAsia="Cambria Math" w:hAnsi="Cambria Math" w:cs="Arial"/>
                  </w:rPr>
                </m:ctrlPr>
              </m:sSubPr>
              <m:e>
                <m:r>
                  <w:rPr>
                    <w:rFonts w:ascii="Cambria Math" w:eastAsia="Cambria Math" w:hAnsi="Cambria Math" w:cs="Arial"/>
                  </w:rPr>
                  <m:t>m</m:t>
                </m:r>
              </m:e>
              <m:sub>
                <m:r>
                  <w:rPr>
                    <w:rFonts w:ascii="Cambria Math" w:eastAsia="Cambria Math" w:hAnsi="Cambria Math" w:cs="Arial"/>
                  </w:rPr>
                  <m:t>st</m:t>
                </m:r>
              </m:sub>
            </m:sSub>
          </m:den>
        </m:f>
        <m:r>
          <w:rPr>
            <w:rFonts w:ascii="Cambria Math" w:eastAsia="Cambria Math" w:hAnsi="Cambria Math" w:cs="Arial"/>
          </w:rPr>
          <m:t>)(</m:t>
        </m:r>
        <m:f>
          <m:fPr>
            <m:ctrlPr>
              <w:rPr>
                <w:rFonts w:ascii="Cambria Math" w:eastAsia="Cambria Math" w:hAnsi="Cambria Math" w:cs="Arial"/>
              </w:rPr>
            </m:ctrlPr>
          </m:fPr>
          <m:num>
            <m:sSubSup>
              <m:sSubSupPr>
                <m:ctrlPr>
                  <w:rPr>
                    <w:rFonts w:ascii="Cambria Math" w:eastAsia="Cambria Math" w:hAnsi="Cambria Math" w:cs="Arial"/>
                  </w:rPr>
                </m:ctrlPr>
              </m:sSubSupPr>
              <m:e>
                <m:r>
                  <w:rPr>
                    <w:rFonts w:ascii="Cambria Math" w:eastAsia="Cambria Math" w:hAnsi="Cambria Math" w:cs="Arial"/>
                  </w:rPr>
                  <m:t>η</m:t>
                </m:r>
              </m:e>
              <m:sub>
                <m:r>
                  <w:rPr>
                    <w:rFonts w:ascii="Cambria Math" w:eastAsia="Cambria Math" w:hAnsi="Cambria Math" w:cs="Arial"/>
                  </w:rPr>
                  <m:t>x</m:t>
                </m:r>
              </m:sub>
              <m:sup>
                <m:r>
                  <w:rPr>
                    <w:rFonts w:ascii="Cambria Math" w:eastAsia="Cambria Math" w:hAnsi="Cambria Math" w:cs="Arial"/>
                  </w:rPr>
                  <m:t>2</m:t>
                </m:r>
              </m:sup>
            </m:sSubSup>
          </m:num>
          <m:den>
            <m:sSubSup>
              <m:sSubSupPr>
                <m:ctrlPr>
                  <w:rPr>
                    <w:rFonts w:ascii="Cambria Math" w:eastAsia="Cambria Math" w:hAnsi="Cambria Math" w:cs="Arial"/>
                  </w:rPr>
                </m:ctrlPr>
              </m:sSubSupPr>
              <m:e>
                <m:r>
                  <w:rPr>
                    <w:rFonts w:ascii="Cambria Math" w:eastAsia="Cambria Math" w:hAnsi="Cambria Math" w:cs="Arial"/>
                  </w:rPr>
                  <m:t>η</m:t>
                </m:r>
              </m:e>
              <m:sub>
                <m:r>
                  <w:rPr>
                    <w:rFonts w:ascii="Cambria Math" w:eastAsia="Cambria Math" w:hAnsi="Cambria Math" w:cs="Arial"/>
                  </w:rPr>
                  <m:t>st</m:t>
                </m:r>
              </m:sub>
              <m:sup>
                <m:r>
                  <w:rPr>
                    <w:rFonts w:ascii="Cambria Math" w:eastAsia="Cambria Math" w:hAnsi="Cambria Math" w:cs="Arial"/>
                  </w:rPr>
                  <m:t>2</m:t>
                </m:r>
              </m:sup>
            </m:sSubSup>
          </m:den>
        </m:f>
        <m:r>
          <w:rPr>
            <w:rFonts w:ascii="Cambria Math" w:eastAsia="Cambria Math" w:hAnsi="Cambria Math" w:cs="Arial"/>
          </w:rPr>
          <m:t>)</m:t>
        </m:r>
      </m:oMath>
      <w:r w:rsidRPr="00604296">
        <w:rPr>
          <w:rFonts w:ascii="Arial" w:eastAsia="Helvetica Neue" w:hAnsi="Arial" w:cs="Arial"/>
        </w:rPr>
        <w:t xml:space="preserve"> where st = standard, x = test compound, </w:t>
      </w:r>
      <m:oMath>
        <m:r>
          <w:rPr>
            <w:rFonts w:ascii="Cambria Math" w:hAnsi="Cambria Math" w:cs="Arial"/>
          </w:rPr>
          <m:t>η</m:t>
        </m:r>
      </m:oMath>
      <w:r w:rsidRPr="00604296">
        <w:rPr>
          <w:rFonts w:ascii="Arial" w:eastAsia="Helvetica Neue" w:hAnsi="Arial" w:cs="Arial"/>
        </w:rPr>
        <w:t>= refractive index. Reported values are averages of n=3.</w:t>
      </w:r>
    </w:p>
    <w:p w14:paraId="00000055" w14:textId="77777777" w:rsidR="0004421D" w:rsidRPr="00604296" w:rsidRDefault="00000000">
      <w:pPr>
        <w:spacing w:after="0" w:line="240" w:lineRule="auto"/>
        <w:rPr>
          <w:rFonts w:ascii="Arial" w:eastAsia="Helvetica Neue" w:hAnsi="Arial" w:cs="Arial"/>
          <w:b/>
        </w:rPr>
      </w:pPr>
      <w:r w:rsidRPr="00604296">
        <w:rPr>
          <w:rFonts w:ascii="Arial" w:hAnsi="Arial" w:cs="Arial"/>
        </w:rPr>
        <w:br w:type="page"/>
      </w:r>
    </w:p>
    <w:p w14:paraId="00000056" w14:textId="77777777" w:rsidR="0004421D" w:rsidRPr="00604296" w:rsidRDefault="00000000">
      <w:pPr>
        <w:spacing w:after="0" w:line="240" w:lineRule="auto"/>
        <w:jc w:val="center"/>
        <w:rPr>
          <w:rFonts w:ascii="Arial" w:eastAsia="Helvetica Neue" w:hAnsi="Arial" w:cs="Arial"/>
          <w:b/>
        </w:rPr>
      </w:pPr>
      <w:r w:rsidRPr="00604296">
        <w:rPr>
          <w:rFonts w:ascii="Arial" w:eastAsia="Helvetica Neue" w:hAnsi="Arial" w:cs="Arial"/>
          <w:b/>
        </w:rPr>
        <w:lastRenderedPageBreak/>
        <w:t>Synthesis</w:t>
      </w:r>
    </w:p>
    <w:p w14:paraId="00000057" w14:textId="77777777" w:rsidR="0004421D" w:rsidRPr="00604296" w:rsidRDefault="0004421D">
      <w:pPr>
        <w:spacing w:after="0" w:line="240" w:lineRule="auto"/>
        <w:jc w:val="center"/>
        <w:rPr>
          <w:rFonts w:ascii="Arial" w:eastAsia="Helvetica Neue" w:hAnsi="Arial" w:cs="Arial"/>
          <w:b/>
        </w:rPr>
      </w:pPr>
    </w:p>
    <w:p w14:paraId="00000058" w14:textId="77777777" w:rsidR="0004421D" w:rsidRPr="00604296" w:rsidRDefault="00000000">
      <w:pPr>
        <w:spacing w:after="0" w:line="240" w:lineRule="auto"/>
        <w:jc w:val="center"/>
        <w:rPr>
          <w:rFonts w:ascii="Arial" w:eastAsia="Helvetica Neue" w:hAnsi="Arial" w:cs="Arial"/>
        </w:rPr>
      </w:pPr>
      <w:r w:rsidRPr="00604296">
        <w:rPr>
          <w:rFonts w:ascii="Arial" w:eastAsia="Helvetica Neue" w:hAnsi="Arial" w:cs="Arial"/>
          <w:noProof/>
        </w:rPr>
        <w:drawing>
          <wp:inline distT="0" distB="0" distL="0" distR="0" wp14:anchorId="1AB24E90" wp14:editId="457CAE1F">
            <wp:extent cx="5511800" cy="1828800"/>
            <wp:effectExtent l="0" t="0" r="0" b="0"/>
            <wp:docPr id="133"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11"/>
                    <a:srcRect/>
                    <a:stretch>
                      <a:fillRect/>
                    </a:stretch>
                  </pic:blipFill>
                  <pic:spPr>
                    <a:xfrm>
                      <a:off x="0" y="0"/>
                      <a:ext cx="5511800" cy="1828800"/>
                    </a:xfrm>
                    <a:prstGeom prst="rect">
                      <a:avLst/>
                    </a:prstGeom>
                    <a:ln/>
                  </pic:spPr>
                </pic:pic>
              </a:graphicData>
            </a:graphic>
          </wp:inline>
        </w:drawing>
      </w:r>
    </w:p>
    <w:p w14:paraId="00000059" w14:textId="77777777" w:rsidR="0004421D" w:rsidRPr="00604296" w:rsidRDefault="0004421D">
      <w:pPr>
        <w:spacing w:after="0" w:line="240" w:lineRule="auto"/>
        <w:jc w:val="both"/>
        <w:rPr>
          <w:rFonts w:ascii="Arial" w:eastAsia="Helvetica Neue" w:hAnsi="Arial" w:cs="Arial"/>
          <w:b/>
        </w:rPr>
      </w:pPr>
    </w:p>
    <w:p w14:paraId="0000005A"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rPr>
        <w:t xml:space="preserve">Preparation of </w:t>
      </w:r>
      <w:r w:rsidRPr="00604296">
        <w:rPr>
          <w:rFonts w:ascii="Arial" w:eastAsia="Helvetica Neue" w:hAnsi="Arial" w:cs="Arial"/>
          <w:b/>
          <w:i/>
          <w:color w:val="000000"/>
        </w:rPr>
        <w:t>tert</w:t>
      </w:r>
      <w:r w:rsidRPr="00604296">
        <w:rPr>
          <w:rFonts w:ascii="Arial" w:eastAsia="Helvetica Neue" w:hAnsi="Arial" w:cs="Arial"/>
          <w:b/>
          <w:color w:val="000000"/>
        </w:rPr>
        <w:t>-butyl (1-(7-(diethylamino)-2-oxo-2</w:t>
      </w:r>
      <w:r w:rsidRPr="00604296">
        <w:rPr>
          <w:rFonts w:ascii="Arial" w:eastAsia="Helvetica Neue" w:hAnsi="Arial" w:cs="Arial"/>
          <w:b/>
          <w:i/>
          <w:color w:val="000000"/>
        </w:rPr>
        <w:t>H</w:t>
      </w:r>
      <w:r w:rsidRPr="00604296">
        <w:rPr>
          <w:rFonts w:ascii="Arial" w:eastAsia="Helvetica Neue" w:hAnsi="Arial" w:cs="Arial"/>
          <w:b/>
          <w:color w:val="000000"/>
        </w:rPr>
        <w:t>-chromen-3-yl)-1-oxo-6,9,12-trioxa-2-azapentadecan-15-yl)carbamate (</w:t>
      </w:r>
      <w:r w:rsidRPr="00604296">
        <w:rPr>
          <w:rFonts w:ascii="Arial" w:eastAsia="Helvetica Neue" w:hAnsi="Arial" w:cs="Arial"/>
          <w:b/>
        </w:rPr>
        <w:t xml:space="preserve">coumarin carbamate; 1): </w:t>
      </w:r>
      <w:r w:rsidRPr="00604296">
        <w:rPr>
          <w:rFonts w:ascii="Arial" w:eastAsia="Helvetica Neue" w:hAnsi="Arial" w:cs="Arial"/>
        </w:rPr>
        <w:t xml:space="preserve">A 100 mL flame-dried round bottom flask was charged with 3-carboxy-7-diethylaminocoumarin (524.9 mg, 2.00 mmol) and </w:t>
      </w:r>
      <w:proofErr w:type="spellStart"/>
      <w:r w:rsidRPr="00604296">
        <w:rPr>
          <w:rFonts w:ascii="Arial" w:eastAsia="Helvetica Neue" w:hAnsi="Arial" w:cs="Arial"/>
        </w:rPr>
        <w:t>HOBt</w:t>
      </w:r>
      <w:proofErr w:type="spellEnd"/>
      <w:r w:rsidRPr="00604296">
        <w:rPr>
          <w:rFonts w:ascii="Arial" w:eastAsia="Helvetica Neue" w:hAnsi="Arial" w:cs="Arial"/>
        </w:rPr>
        <w:t xml:space="preserve"> (329.8 mg, 2.44 mmol, 1.2 </w:t>
      </w:r>
      <w:proofErr w:type="spellStart"/>
      <w:r w:rsidRPr="00604296">
        <w:rPr>
          <w:rFonts w:ascii="Arial" w:eastAsia="Helvetica Neue" w:hAnsi="Arial" w:cs="Arial"/>
        </w:rPr>
        <w:t>equiv</w:t>
      </w:r>
      <w:proofErr w:type="spellEnd"/>
      <w:r w:rsidRPr="00604296">
        <w:rPr>
          <w:rFonts w:ascii="Arial" w:eastAsia="Helvetica Neue" w:hAnsi="Arial" w:cs="Arial"/>
        </w:rPr>
        <w:t xml:space="preserve">) in </w:t>
      </w:r>
      <w:proofErr w:type="spellStart"/>
      <w:r w:rsidRPr="00604296">
        <w:rPr>
          <w:rFonts w:ascii="Arial" w:eastAsia="Helvetica Neue" w:hAnsi="Arial" w:cs="Arial"/>
        </w:rPr>
        <w:t>MeCN</w:t>
      </w:r>
      <w:proofErr w:type="spellEnd"/>
      <w:r w:rsidRPr="00604296">
        <w:rPr>
          <w:rFonts w:ascii="Arial" w:eastAsia="Helvetica Neue" w:hAnsi="Arial" w:cs="Arial"/>
        </w:rPr>
        <w:t xml:space="preserve"> (20 mL, 0.1M). Then </w:t>
      </w:r>
      <w:proofErr w:type="spellStart"/>
      <w:r w:rsidRPr="00604296">
        <w:rPr>
          <w:rFonts w:ascii="Arial" w:eastAsia="Helvetica Neue" w:hAnsi="Arial" w:cs="Arial"/>
        </w:rPr>
        <w:t>EDC</w:t>
      </w:r>
      <w:r w:rsidRPr="00604296">
        <w:rPr>
          <w:rFonts w:ascii="Arial" w:eastAsia="Helvetica Neue" w:hAnsi="Arial" w:cs="Arial"/>
          <w:color w:val="000000"/>
        </w:rPr>
        <w:t>•</w:t>
      </w:r>
      <w:r w:rsidRPr="00604296">
        <w:rPr>
          <w:rFonts w:ascii="Arial" w:eastAsia="Helvetica Neue" w:hAnsi="Arial" w:cs="Arial"/>
        </w:rPr>
        <w:t>HCl</w:t>
      </w:r>
      <w:proofErr w:type="spellEnd"/>
      <w:r w:rsidRPr="00604296">
        <w:rPr>
          <w:rFonts w:ascii="Arial" w:eastAsia="Helvetica Neue" w:hAnsi="Arial" w:cs="Arial"/>
        </w:rPr>
        <w:t xml:space="preserve"> (469.7 mg, 2.45 mmol, 1.2 </w:t>
      </w:r>
      <w:proofErr w:type="spellStart"/>
      <w:r w:rsidRPr="00604296">
        <w:rPr>
          <w:rFonts w:ascii="Arial" w:eastAsia="Helvetica Neue" w:hAnsi="Arial" w:cs="Arial"/>
        </w:rPr>
        <w:t>equiv</w:t>
      </w:r>
      <w:proofErr w:type="spellEnd"/>
      <w:r w:rsidRPr="00604296">
        <w:rPr>
          <w:rFonts w:ascii="Arial" w:eastAsia="Helvetica Neue" w:hAnsi="Arial" w:cs="Arial"/>
        </w:rPr>
        <w:t>) and Et</w:t>
      </w:r>
      <w:r w:rsidRPr="00604296">
        <w:rPr>
          <w:rFonts w:ascii="Arial" w:eastAsia="Helvetica Neue" w:hAnsi="Arial" w:cs="Arial"/>
          <w:vertAlign w:val="subscript"/>
        </w:rPr>
        <w:t>3</w:t>
      </w:r>
      <w:r w:rsidRPr="00604296">
        <w:rPr>
          <w:rFonts w:ascii="Arial" w:eastAsia="Helvetica Neue" w:hAnsi="Arial" w:cs="Arial"/>
        </w:rPr>
        <w:t xml:space="preserve">N (0.84 mL, 6.00 mmol, 3 </w:t>
      </w:r>
      <w:proofErr w:type="spellStart"/>
      <w:r w:rsidRPr="00604296">
        <w:rPr>
          <w:rFonts w:ascii="Arial" w:eastAsia="Helvetica Neue" w:hAnsi="Arial" w:cs="Arial"/>
        </w:rPr>
        <w:t>equiv</w:t>
      </w:r>
      <w:proofErr w:type="spellEnd"/>
      <w:r w:rsidRPr="00604296">
        <w:rPr>
          <w:rFonts w:ascii="Arial" w:eastAsia="Helvetica Neue" w:hAnsi="Arial" w:cs="Arial"/>
        </w:rPr>
        <w:t xml:space="preserve">) were added. The resulting yellow mixture was stirred for 1 h. The </w:t>
      </w:r>
      <w:proofErr w:type="spellStart"/>
      <w:r w:rsidRPr="00604296">
        <w:rPr>
          <w:rFonts w:ascii="Arial" w:eastAsia="Helvetica Neue" w:hAnsi="Arial" w:cs="Arial"/>
        </w:rPr>
        <w:t>monoboc</w:t>
      </w:r>
      <w:proofErr w:type="spellEnd"/>
      <w:r w:rsidRPr="00604296">
        <w:rPr>
          <w:rFonts w:ascii="Arial" w:eastAsia="Helvetica Neue" w:hAnsi="Arial" w:cs="Arial"/>
        </w:rPr>
        <w:t xml:space="preserve"> diamine (770 mg, 2.4 mmol, 1.2 </w:t>
      </w:r>
      <w:proofErr w:type="spellStart"/>
      <w:r w:rsidRPr="00604296">
        <w:rPr>
          <w:rFonts w:ascii="Arial" w:eastAsia="Helvetica Neue" w:hAnsi="Arial" w:cs="Arial"/>
        </w:rPr>
        <w:t>equiv</w:t>
      </w:r>
      <w:proofErr w:type="spellEnd"/>
      <w:r w:rsidRPr="00604296">
        <w:rPr>
          <w:rFonts w:ascii="Arial" w:eastAsia="Helvetica Neue" w:hAnsi="Arial" w:cs="Arial"/>
        </w:rPr>
        <w:t xml:space="preserve">) was added dropwise as a solution in </w:t>
      </w:r>
      <w:proofErr w:type="spellStart"/>
      <w:r w:rsidRPr="00604296">
        <w:rPr>
          <w:rFonts w:ascii="Arial" w:eastAsia="Helvetica Neue" w:hAnsi="Arial" w:cs="Arial"/>
        </w:rPr>
        <w:t>MeCN</w:t>
      </w:r>
      <w:proofErr w:type="spellEnd"/>
      <w:r w:rsidRPr="00604296">
        <w:rPr>
          <w:rFonts w:ascii="Arial" w:eastAsia="Helvetica Neue" w:hAnsi="Arial" w:cs="Arial"/>
        </w:rPr>
        <w:t xml:space="preserve"> (2 mL). The reaction was stirred overnight (~16 h) at room temperature. The reaction was diluted with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 (50 mL), washed with 1 M HCl (50 mL), and brine (50 mL). The organic layer was then dried over MgSO</w:t>
      </w:r>
      <w:r w:rsidRPr="00604296">
        <w:rPr>
          <w:rFonts w:ascii="Arial" w:eastAsia="Helvetica Neue" w:hAnsi="Arial" w:cs="Arial"/>
          <w:vertAlign w:val="subscript"/>
        </w:rPr>
        <w:t>4</w:t>
      </w:r>
      <w:r w:rsidRPr="00604296">
        <w:rPr>
          <w:rFonts w:ascii="Arial" w:eastAsia="Helvetica Neue" w:hAnsi="Arial" w:cs="Arial"/>
        </w:rPr>
        <w:t xml:space="preserve">, filtered, and concentrated to a brown oil. The crude residue was purified by flash chromatography on a prepacked silica column (1:0 </w:t>
      </w:r>
      <w:sdt>
        <w:sdtPr>
          <w:rPr>
            <w:rFonts w:ascii="Arial" w:hAnsi="Arial" w:cs="Arial"/>
          </w:rPr>
          <w:tag w:val="goog_rdk_1"/>
          <w:id w:val="539564243"/>
        </w:sdtPr>
        <w:sdtContent>
          <w:r w:rsidRPr="00604296">
            <w:rPr>
              <w:rFonts w:ascii="Arial" w:eastAsia="Cardo" w:hAnsi="Arial" w:cs="Arial"/>
            </w:rPr>
            <w:t>→</w:t>
          </w:r>
        </w:sdtContent>
      </w:sdt>
      <w:r w:rsidRPr="00604296">
        <w:rPr>
          <w:rFonts w:ascii="Arial" w:eastAsia="Helvetica Neue" w:hAnsi="Arial" w:cs="Arial"/>
        </w:rPr>
        <w:t xml:space="preserve"> 95:5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/MeOH) to afford </w:t>
      </w:r>
      <w:r w:rsidRPr="00604296">
        <w:rPr>
          <w:rFonts w:ascii="Arial" w:eastAsia="Helvetica Neue" w:hAnsi="Arial" w:cs="Arial"/>
          <w:b/>
        </w:rPr>
        <w:t>1</w:t>
      </w:r>
      <w:r w:rsidRPr="00604296">
        <w:rPr>
          <w:rFonts w:ascii="Arial" w:eastAsia="Helvetica Neue" w:hAnsi="Arial" w:cs="Arial"/>
        </w:rPr>
        <w:t xml:space="preserve"> (1.12 g, 99%.) as a yellow oil. R</w:t>
      </w:r>
      <w:r w:rsidRPr="00604296">
        <w:rPr>
          <w:rFonts w:ascii="Arial" w:eastAsia="Helvetica Neue" w:hAnsi="Arial" w:cs="Arial"/>
          <w:vertAlign w:val="subscript"/>
        </w:rPr>
        <w:t>f</w:t>
      </w:r>
      <w:r w:rsidRPr="00604296">
        <w:rPr>
          <w:rFonts w:ascii="Arial" w:eastAsia="Helvetica Neue" w:hAnsi="Arial" w:cs="Arial"/>
        </w:rPr>
        <w:t xml:space="preserve"> = 0.41 (95:5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/MeOH) </w:t>
      </w:r>
    </w:p>
    <w:p w14:paraId="0000005B"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vertAlign w:val="superscript"/>
        </w:rPr>
        <w:t>1</w:t>
      </w:r>
      <w:r w:rsidRPr="00604296">
        <w:rPr>
          <w:rFonts w:ascii="Arial" w:eastAsia="Helvetica Neue" w:hAnsi="Arial" w:cs="Arial"/>
          <w:b/>
        </w:rPr>
        <w:t xml:space="preserve">H NMR </w:t>
      </w:r>
      <w:r w:rsidRPr="00604296">
        <w:rPr>
          <w:rFonts w:ascii="Arial" w:eastAsia="Helvetica Neue" w:hAnsi="Arial" w:cs="Arial"/>
        </w:rPr>
        <w:t>(600 MHz, CDCl</w:t>
      </w:r>
      <w:r w:rsidRPr="00604296">
        <w:rPr>
          <w:rFonts w:ascii="Arial" w:eastAsia="Helvetica Neue" w:hAnsi="Arial" w:cs="Arial"/>
          <w:vertAlign w:val="subscript"/>
        </w:rPr>
        <w:t>3</w:t>
      </w:r>
      <w:r w:rsidRPr="00604296">
        <w:rPr>
          <w:rFonts w:ascii="Arial" w:eastAsia="Helvetica Neue" w:hAnsi="Arial" w:cs="Arial"/>
        </w:rPr>
        <w:t xml:space="preserve">) δ 8.76 (s, 1H), 8.51 (d, </w:t>
      </w:r>
      <w:r w:rsidRPr="00604296">
        <w:rPr>
          <w:rFonts w:ascii="Arial" w:eastAsia="Helvetica Neue" w:hAnsi="Arial" w:cs="Arial"/>
          <w:i/>
        </w:rPr>
        <w:t>J</w:t>
      </w:r>
      <w:r w:rsidRPr="00604296">
        <w:rPr>
          <w:rFonts w:ascii="Arial" w:eastAsia="Helvetica Neue" w:hAnsi="Arial" w:cs="Arial"/>
        </w:rPr>
        <w:t xml:space="preserve"> = 6.5 Hz, 1H), 7.27 (d, </w:t>
      </w:r>
      <w:r w:rsidRPr="00604296">
        <w:rPr>
          <w:rFonts w:ascii="Arial" w:eastAsia="Helvetica Neue" w:hAnsi="Arial" w:cs="Arial"/>
          <w:i/>
        </w:rPr>
        <w:t>J</w:t>
      </w:r>
      <w:r w:rsidRPr="00604296">
        <w:rPr>
          <w:rFonts w:ascii="Arial" w:eastAsia="Helvetica Neue" w:hAnsi="Arial" w:cs="Arial"/>
        </w:rPr>
        <w:t xml:space="preserve"> = 8.5 Hz, 1H), 6.49 (d, </w:t>
      </w:r>
      <w:r w:rsidRPr="00604296">
        <w:rPr>
          <w:rFonts w:ascii="Arial" w:eastAsia="Helvetica Neue" w:hAnsi="Arial" w:cs="Arial"/>
          <w:i/>
        </w:rPr>
        <w:t xml:space="preserve">J </w:t>
      </w:r>
      <w:r w:rsidRPr="00604296">
        <w:rPr>
          <w:rFonts w:ascii="Arial" w:eastAsia="Helvetica Neue" w:hAnsi="Arial" w:cs="Arial"/>
        </w:rPr>
        <w:t xml:space="preserve">= 7.9 Hz, 1H), 6.31 (s, 1H), 5.13 (s, 1H), 3.63–3.58 (m, 1H), 3.57–3.53 (m, 2H), 3.52–3.47 (m, 4H), 3.46–3.42 (m, 4H), 3.42–3.36 (m, 3H), 3.33–3.25 (m, 4H), 3.11–3.02 (m, 2H), 1.80–1.71 (m, 2H), 1.66–1.56 (m, 2H), 1.28 (s, 9H), 1.08 (t, </w:t>
      </w:r>
      <w:r w:rsidRPr="00604296">
        <w:rPr>
          <w:rFonts w:ascii="Arial" w:eastAsia="Helvetica Neue" w:hAnsi="Arial" w:cs="Arial"/>
          <w:i/>
        </w:rPr>
        <w:t>J</w:t>
      </w:r>
      <w:r w:rsidRPr="00604296">
        <w:rPr>
          <w:rFonts w:ascii="Arial" w:eastAsia="Helvetica Neue" w:hAnsi="Arial" w:cs="Arial"/>
        </w:rPr>
        <w:t xml:space="preserve"> = 6.5 Hz, 6H)</w:t>
      </w:r>
    </w:p>
    <w:p w14:paraId="0000005C"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vertAlign w:val="superscript"/>
        </w:rPr>
        <w:t>13</w:t>
      </w:r>
      <w:r w:rsidRPr="00604296">
        <w:rPr>
          <w:rFonts w:ascii="Arial" w:eastAsia="Helvetica Neue" w:hAnsi="Arial" w:cs="Arial"/>
          <w:b/>
        </w:rPr>
        <w:t xml:space="preserve">C NMR </w:t>
      </w:r>
      <w:r w:rsidRPr="00604296">
        <w:rPr>
          <w:rFonts w:ascii="Arial" w:eastAsia="Helvetica Neue" w:hAnsi="Arial" w:cs="Arial"/>
        </w:rPr>
        <w:t>(150 MHz, CDCl</w:t>
      </w:r>
      <w:r w:rsidRPr="00604296">
        <w:rPr>
          <w:rFonts w:ascii="Arial" w:eastAsia="Helvetica Neue" w:hAnsi="Arial" w:cs="Arial"/>
          <w:vertAlign w:val="subscript"/>
        </w:rPr>
        <w:t>3</w:t>
      </w:r>
      <w:r w:rsidRPr="00604296">
        <w:rPr>
          <w:rFonts w:ascii="Arial" w:eastAsia="Helvetica Neue" w:hAnsi="Arial" w:cs="Arial"/>
        </w:rPr>
        <w:t>)</w:t>
      </w:r>
      <w:r w:rsidRPr="00604296">
        <w:rPr>
          <w:rFonts w:ascii="Arial" w:eastAsia="Helvetica Neue" w:hAnsi="Arial" w:cs="Arial"/>
          <w:b/>
        </w:rPr>
        <w:t xml:space="preserve"> </w:t>
      </w:r>
      <w:r w:rsidRPr="00604296">
        <w:rPr>
          <w:rFonts w:ascii="Arial" w:eastAsia="Helvetica Neue" w:hAnsi="Arial" w:cs="Arial"/>
        </w:rPr>
        <w:t>δ (exists as a mixture of rotamers) 163.07, 163.04, 163.0, 162.5, 162.45, 161.5, 157.5, 156.1, 152.4, 152.38, 147.8, 147.77, 131.0, 110.2, 110.17, 109.9, 109.8, 108.2, 96.4, 78.8, 78.6, 72.64, 72.56, 70.5, 70.4, 70.3, 70.29, 70.1, 69.5, 69.3, 69.1, 61.6, 61.5, 45.0, 38.4, 38.3, 37.05, 37.01, 29.5, 29.4, 28.4, 12.4</w:t>
      </w:r>
    </w:p>
    <w:p w14:paraId="0000005D"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rPr>
        <w:t xml:space="preserve">HRMS </w:t>
      </w:r>
      <w:r w:rsidRPr="00604296">
        <w:rPr>
          <w:rFonts w:ascii="Arial" w:eastAsia="Helvetica Neue" w:hAnsi="Arial" w:cs="Arial"/>
        </w:rPr>
        <w:t>(ESI-TOF) m/z [</w:t>
      </w:r>
      <w:proofErr w:type="spellStart"/>
      <w:r w:rsidRPr="00604296">
        <w:rPr>
          <w:rFonts w:ascii="Arial" w:eastAsia="Helvetica Neue" w:hAnsi="Arial" w:cs="Arial"/>
        </w:rPr>
        <w:t>M+</w:t>
      </w:r>
      <w:proofErr w:type="gramStart"/>
      <w:r w:rsidRPr="00604296">
        <w:rPr>
          <w:rFonts w:ascii="Arial" w:eastAsia="Helvetica Neue" w:hAnsi="Arial" w:cs="Arial"/>
        </w:rPr>
        <w:t>Na</w:t>
      </w:r>
      <w:proofErr w:type="spellEnd"/>
      <w:r w:rsidRPr="00604296">
        <w:rPr>
          <w:rFonts w:ascii="Arial" w:eastAsia="Helvetica Neue" w:hAnsi="Arial" w:cs="Arial"/>
        </w:rPr>
        <w:t>]</w:t>
      </w:r>
      <w:r w:rsidRPr="00604296">
        <w:rPr>
          <w:rFonts w:ascii="Arial" w:eastAsia="Helvetica Neue" w:hAnsi="Arial" w:cs="Arial"/>
          <w:vertAlign w:val="superscript"/>
        </w:rPr>
        <w:t>+</w:t>
      </w:r>
      <w:proofErr w:type="gramEnd"/>
      <w:r w:rsidRPr="00604296">
        <w:rPr>
          <w:rFonts w:ascii="Arial" w:eastAsia="Helvetica Neue" w:hAnsi="Arial" w:cs="Arial"/>
        </w:rPr>
        <w:t xml:space="preserve"> </w:t>
      </w:r>
      <w:proofErr w:type="spellStart"/>
      <w:r w:rsidRPr="00604296">
        <w:rPr>
          <w:rFonts w:ascii="Arial" w:eastAsia="Helvetica Neue" w:hAnsi="Arial" w:cs="Arial"/>
        </w:rPr>
        <w:t>calcd</w:t>
      </w:r>
      <w:proofErr w:type="spellEnd"/>
      <w:r w:rsidRPr="00604296">
        <w:rPr>
          <w:rFonts w:ascii="Arial" w:eastAsia="Helvetica Neue" w:hAnsi="Arial" w:cs="Arial"/>
        </w:rPr>
        <w:t xml:space="preserve"> for [C</w:t>
      </w:r>
      <w:r w:rsidRPr="00604296">
        <w:rPr>
          <w:rFonts w:ascii="Arial" w:eastAsia="Helvetica Neue" w:hAnsi="Arial" w:cs="Arial"/>
          <w:vertAlign w:val="subscript"/>
        </w:rPr>
        <w:t>29</w:t>
      </w:r>
      <w:r w:rsidRPr="00604296">
        <w:rPr>
          <w:rFonts w:ascii="Arial" w:eastAsia="Helvetica Neue" w:hAnsi="Arial" w:cs="Arial"/>
        </w:rPr>
        <w:t>H</w:t>
      </w:r>
      <w:r w:rsidRPr="00604296">
        <w:rPr>
          <w:rFonts w:ascii="Arial" w:eastAsia="Helvetica Neue" w:hAnsi="Arial" w:cs="Arial"/>
          <w:vertAlign w:val="subscript"/>
        </w:rPr>
        <w:t>45</w:t>
      </w:r>
      <w:r w:rsidRPr="00604296">
        <w:rPr>
          <w:rFonts w:ascii="Arial" w:eastAsia="Helvetica Neue" w:hAnsi="Arial" w:cs="Arial"/>
        </w:rPr>
        <w:t>N</w:t>
      </w:r>
      <w:r w:rsidRPr="00604296">
        <w:rPr>
          <w:rFonts w:ascii="Arial" w:eastAsia="Helvetica Neue" w:hAnsi="Arial" w:cs="Arial"/>
          <w:vertAlign w:val="subscript"/>
        </w:rPr>
        <w:t>3</w:t>
      </w:r>
      <w:r w:rsidRPr="00604296">
        <w:rPr>
          <w:rFonts w:ascii="Arial" w:eastAsia="Helvetica Neue" w:hAnsi="Arial" w:cs="Arial"/>
        </w:rPr>
        <w:t>O</w:t>
      </w:r>
      <w:r w:rsidRPr="00604296">
        <w:rPr>
          <w:rFonts w:ascii="Arial" w:eastAsia="Helvetica Neue" w:hAnsi="Arial" w:cs="Arial"/>
          <w:vertAlign w:val="subscript"/>
        </w:rPr>
        <w:t>8</w:t>
      </w:r>
      <w:r w:rsidRPr="00604296">
        <w:rPr>
          <w:rFonts w:ascii="Arial" w:eastAsia="Helvetica Neue" w:hAnsi="Arial" w:cs="Arial"/>
        </w:rPr>
        <w:t>Na]</w:t>
      </w:r>
      <w:r w:rsidRPr="00604296">
        <w:rPr>
          <w:rFonts w:ascii="Arial" w:eastAsia="Helvetica Neue" w:hAnsi="Arial" w:cs="Arial"/>
          <w:vertAlign w:val="superscript"/>
        </w:rPr>
        <w:t>+</w:t>
      </w:r>
      <w:r w:rsidRPr="00604296">
        <w:rPr>
          <w:rFonts w:ascii="Arial" w:eastAsia="Helvetica Neue" w:hAnsi="Arial" w:cs="Arial"/>
        </w:rPr>
        <w:t xml:space="preserve"> 586.3104, found 586.3097</w:t>
      </w:r>
    </w:p>
    <w:p w14:paraId="0000005E" w14:textId="77777777" w:rsidR="0004421D" w:rsidRPr="00604296" w:rsidRDefault="0004421D">
      <w:pPr>
        <w:spacing w:after="0" w:line="240" w:lineRule="auto"/>
        <w:jc w:val="both"/>
        <w:rPr>
          <w:rFonts w:ascii="Arial" w:eastAsia="Helvetica Neue" w:hAnsi="Arial" w:cs="Arial"/>
          <w:b/>
        </w:rPr>
      </w:pPr>
    </w:p>
    <w:p w14:paraId="0000005F" w14:textId="77777777" w:rsidR="0004421D" w:rsidRPr="00604296" w:rsidRDefault="00000000">
      <w:pPr>
        <w:spacing w:after="0" w:line="240" w:lineRule="auto"/>
        <w:jc w:val="center"/>
        <w:rPr>
          <w:rFonts w:ascii="Arial" w:eastAsia="Helvetica Neue" w:hAnsi="Arial" w:cs="Arial"/>
        </w:rPr>
      </w:pPr>
      <w:r w:rsidRPr="00604296">
        <w:rPr>
          <w:rFonts w:ascii="Arial" w:eastAsia="Helvetica Neue" w:hAnsi="Arial" w:cs="Arial"/>
          <w:noProof/>
        </w:rPr>
        <w:drawing>
          <wp:inline distT="0" distB="0" distL="0" distR="0" wp14:anchorId="5B30C3DC" wp14:editId="78D6BEA3">
            <wp:extent cx="5943600" cy="1411605"/>
            <wp:effectExtent l="0" t="0" r="0" b="0"/>
            <wp:docPr id="135"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12"/>
                    <a:srcRect/>
                    <a:stretch>
                      <a:fillRect/>
                    </a:stretch>
                  </pic:blipFill>
                  <pic:spPr>
                    <a:xfrm>
                      <a:off x="0" y="0"/>
                      <a:ext cx="5943600" cy="1411605"/>
                    </a:xfrm>
                    <a:prstGeom prst="rect">
                      <a:avLst/>
                    </a:prstGeom>
                    <a:ln/>
                  </pic:spPr>
                </pic:pic>
              </a:graphicData>
            </a:graphic>
          </wp:inline>
        </w:drawing>
      </w:r>
    </w:p>
    <w:p w14:paraId="00000060" w14:textId="77777777" w:rsidR="0004421D" w:rsidRPr="00604296" w:rsidRDefault="0004421D">
      <w:pPr>
        <w:spacing w:after="0" w:line="240" w:lineRule="auto"/>
        <w:jc w:val="both"/>
        <w:rPr>
          <w:rFonts w:ascii="Arial" w:eastAsia="Helvetica Neue" w:hAnsi="Arial" w:cs="Arial"/>
        </w:rPr>
      </w:pPr>
    </w:p>
    <w:p w14:paraId="00000061"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rPr>
        <w:t xml:space="preserve">Deprotection of coumarin carbamate (2): </w:t>
      </w:r>
      <w:r w:rsidRPr="00604296">
        <w:rPr>
          <w:rFonts w:ascii="Arial" w:eastAsia="Helvetica Neue" w:hAnsi="Arial" w:cs="Arial"/>
        </w:rPr>
        <w:t xml:space="preserve">A round bottom flask was charged with carbamate </w:t>
      </w:r>
      <w:r w:rsidRPr="00604296">
        <w:rPr>
          <w:rFonts w:ascii="Arial" w:eastAsia="Helvetica Neue" w:hAnsi="Arial" w:cs="Arial"/>
          <w:b/>
        </w:rPr>
        <w:t>1</w:t>
      </w:r>
      <w:r w:rsidRPr="00604296">
        <w:rPr>
          <w:rFonts w:ascii="Arial" w:eastAsia="Helvetica Neue" w:hAnsi="Arial" w:cs="Arial"/>
        </w:rPr>
        <w:t xml:space="preserve"> (376.0 mg, 0.667 mmol) in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 (3 mL) and TFA (3 mL, 0.1 M final concentration) was added slowly. The mixture was then stirred at room temperature overnight. The reaction was then concentrated under reduced pressure to afford </w:t>
      </w:r>
      <w:r w:rsidRPr="00604296">
        <w:rPr>
          <w:rFonts w:ascii="Arial" w:eastAsia="Helvetica Neue" w:hAnsi="Arial" w:cs="Arial"/>
          <w:b/>
        </w:rPr>
        <w:t>2</w:t>
      </w:r>
      <w:r w:rsidRPr="00604296">
        <w:rPr>
          <w:rFonts w:ascii="Arial" w:eastAsia="Helvetica Neue" w:hAnsi="Arial" w:cs="Arial"/>
        </w:rPr>
        <w:t xml:space="preserve"> as a brown oil, which was used without further purification. </w:t>
      </w:r>
    </w:p>
    <w:p w14:paraId="00000062" w14:textId="77777777" w:rsidR="0004421D" w:rsidRPr="00604296" w:rsidRDefault="0004421D">
      <w:pPr>
        <w:spacing w:after="0" w:line="240" w:lineRule="auto"/>
        <w:jc w:val="both"/>
        <w:rPr>
          <w:rFonts w:ascii="Arial" w:eastAsia="Helvetica Neue" w:hAnsi="Arial" w:cs="Arial"/>
        </w:rPr>
      </w:pPr>
    </w:p>
    <w:p w14:paraId="00000063" w14:textId="77777777" w:rsidR="0004421D" w:rsidRPr="00604296" w:rsidRDefault="00000000">
      <w:pPr>
        <w:spacing w:after="0" w:line="240" w:lineRule="auto"/>
        <w:jc w:val="center"/>
        <w:rPr>
          <w:rFonts w:ascii="Arial" w:eastAsia="Helvetica Neue" w:hAnsi="Arial" w:cs="Arial"/>
        </w:rPr>
      </w:pPr>
      <w:r w:rsidRPr="00604296">
        <w:rPr>
          <w:rFonts w:ascii="Arial" w:eastAsia="Helvetica Neue" w:hAnsi="Arial" w:cs="Arial"/>
          <w:noProof/>
        </w:rPr>
        <w:lastRenderedPageBreak/>
        <w:drawing>
          <wp:inline distT="0" distB="0" distL="0" distR="0" wp14:anchorId="615C6CBF" wp14:editId="31C4CD34">
            <wp:extent cx="5943600" cy="1306830"/>
            <wp:effectExtent l="0" t="0" r="0" b="0"/>
            <wp:docPr id="134"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3"/>
                    <a:srcRect/>
                    <a:stretch>
                      <a:fillRect/>
                    </a:stretch>
                  </pic:blipFill>
                  <pic:spPr>
                    <a:xfrm>
                      <a:off x="0" y="0"/>
                      <a:ext cx="5943600" cy="1306830"/>
                    </a:xfrm>
                    <a:prstGeom prst="rect">
                      <a:avLst/>
                    </a:prstGeom>
                    <a:ln/>
                  </pic:spPr>
                </pic:pic>
              </a:graphicData>
            </a:graphic>
          </wp:inline>
        </w:drawing>
      </w:r>
    </w:p>
    <w:p w14:paraId="00000064" w14:textId="77777777" w:rsidR="0004421D" w:rsidRPr="00604296" w:rsidRDefault="0004421D">
      <w:pPr>
        <w:spacing w:after="0" w:line="240" w:lineRule="auto"/>
        <w:jc w:val="both"/>
        <w:rPr>
          <w:rFonts w:ascii="Arial" w:eastAsia="Helvetica Neue" w:hAnsi="Arial" w:cs="Arial"/>
        </w:rPr>
      </w:pPr>
    </w:p>
    <w:p w14:paraId="00000065"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rPr>
        <w:t xml:space="preserve">Preparation of </w:t>
      </w:r>
      <w:r w:rsidRPr="00604296">
        <w:rPr>
          <w:rFonts w:ascii="Arial" w:eastAsia="Helvetica Neue" w:hAnsi="Arial" w:cs="Arial"/>
          <w:b/>
          <w:i/>
          <w:color w:val="000000"/>
        </w:rPr>
        <w:t>N</w:t>
      </w:r>
      <w:r w:rsidRPr="00604296">
        <w:rPr>
          <w:rFonts w:ascii="Arial" w:eastAsia="Helvetica Neue" w:hAnsi="Arial" w:cs="Arial"/>
          <w:b/>
          <w:color w:val="000000"/>
        </w:rPr>
        <w:t>-(17-(4-azidophenyl)-15-oxo-4,7,10-trioxa-14-azaheptadecyl)-7-(diethylamino)-2-oxo-2</w:t>
      </w:r>
      <w:r w:rsidRPr="00604296">
        <w:rPr>
          <w:rFonts w:ascii="Arial" w:eastAsia="Helvetica Neue" w:hAnsi="Arial" w:cs="Arial"/>
          <w:b/>
          <w:i/>
          <w:color w:val="000000"/>
        </w:rPr>
        <w:t>H</w:t>
      </w:r>
      <w:r w:rsidRPr="00604296">
        <w:rPr>
          <w:rFonts w:ascii="Arial" w:eastAsia="Helvetica Neue" w:hAnsi="Arial" w:cs="Arial"/>
          <w:b/>
          <w:color w:val="000000"/>
        </w:rPr>
        <w:t>-chromene-3-carboxamide (</w:t>
      </w:r>
      <w:r w:rsidRPr="00604296">
        <w:rPr>
          <w:rFonts w:ascii="Arial" w:eastAsia="Helvetica Neue" w:hAnsi="Arial" w:cs="Arial"/>
          <w:b/>
        </w:rPr>
        <w:t xml:space="preserve">coumarin phenyl </w:t>
      </w:r>
      <w:proofErr w:type="spellStart"/>
      <w:r w:rsidRPr="00604296">
        <w:rPr>
          <w:rFonts w:ascii="Arial" w:eastAsia="Helvetica Neue" w:hAnsi="Arial" w:cs="Arial"/>
          <w:b/>
        </w:rPr>
        <w:t>azide</w:t>
      </w:r>
      <w:proofErr w:type="spellEnd"/>
      <w:r w:rsidRPr="00604296">
        <w:rPr>
          <w:rFonts w:ascii="Arial" w:eastAsia="Helvetica Neue" w:hAnsi="Arial" w:cs="Arial"/>
          <w:b/>
        </w:rPr>
        <w:t xml:space="preserve">; 3): </w:t>
      </w:r>
      <w:r w:rsidRPr="00604296">
        <w:rPr>
          <w:rFonts w:ascii="Arial" w:eastAsia="Helvetica Neue" w:hAnsi="Arial" w:cs="Arial"/>
        </w:rPr>
        <w:t xml:space="preserve">A flame dried 10 mL round bottom flask was charged with 3-(4-azidophenyl)propionic acid (70.6 mg, 0.369 mmol, 1.1 </w:t>
      </w:r>
      <w:proofErr w:type="spellStart"/>
      <w:r w:rsidRPr="00604296">
        <w:rPr>
          <w:rFonts w:ascii="Arial" w:eastAsia="Helvetica Neue" w:hAnsi="Arial" w:cs="Arial"/>
        </w:rPr>
        <w:t>equiv</w:t>
      </w:r>
      <w:proofErr w:type="spellEnd"/>
      <w:r w:rsidRPr="00604296">
        <w:rPr>
          <w:rFonts w:ascii="Arial" w:eastAsia="Helvetica Neue" w:hAnsi="Arial" w:cs="Arial"/>
        </w:rPr>
        <w:t xml:space="preserve">), </w:t>
      </w:r>
      <w:proofErr w:type="spellStart"/>
      <w:r w:rsidRPr="00604296">
        <w:rPr>
          <w:rFonts w:ascii="Arial" w:eastAsia="Helvetica Neue" w:hAnsi="Arial" w:cs="Arial"/>
        </w:rPr>
        <w:t>HOBt</w:t>
      </w:r>
      <w:proofErr w:type="spellEnd"/>
      <w:r w:rsidRPr="00604296">
        <w:rPr>
          <w:rFonts w:ascii="Arial" w:eastAsia="Helvetica Neue" w:hAnsi="Arial" w:cs="Arial"/>
        </w:rPr>
        <w:t xml:space="preserve"> (52.1 mg, 0.385 mmol, 1.1 </w:t>
      </w:r>
      <w:proofErr w:type="spellStart"/>
      <w:r w:rsidRPr="00604296">
        <w:rPr>
          <w:rFonts w:ascii="Arial" w:eastAsia="Helvetica Neue" w:hAnsi="Arial" w:cs="Arial"/>
        </w:rPr>
        <w:t>equiv</w:t>
      </w:r>
      <w:proofErr w:type="spellEnd"/>
      <w:r w:rsidRPr="00604296">
        <w:rPr>
          <w:rFonts w:ascii="Arial" w:eastAsia="Helvetica Neue" w:hAnsi="Arial" w:cs="Arial"/>
        </w:rPr>
        <w:t>) and Et</w:t>
      </w:r>
      <w:r w:rsidRPr="00604296">
        <w:rPr>
          <w:rFonts w:ascii="Arial" w:eastAsia="Helvetica Neue" w:hAnsi="Arial" w:cs="Arial"/>
          <w:vertAlign w:val="subscript"/>
        </w:rPr>
        <w:t>3</w:t>
      </w:r>
      <w:r w:rsidRPr="00604296">
        <w:rPr>
          <w:rFonts w:ascii="Arial" w:eastAsia="Helvetica Neue" w:hAnsi="Arial" w:cs="Arial"/>
        </w:rPr>
        <w:t xml:space="preserve">N (0.24 mL, 1.71 mmol, 5 </w:t>
      </w:r>
      <w:proofErr w:type="spellStart"/>
      <w:r w:rsidRPr="00604296">
        <w:rPr>
          <w:rFonts w:ascii="Arial" w:eastAsia="Helvetica Neue" w:hAnsi="Arial" w:cs="Arial"/>
        </w:rPr>
        <w:t>equiv</w:t>
      </w:r>
      <w:proofErr w:type="spellEnd"/>
      <w:r w:rsidRPr="00604296">
        <w:rPr>
          <w:rFonts w:ascii="Arial" w:eastAsia="Helvetica Neue" w:hAnsi="Arial" w:cs="Arial"/>
        </w:rPr>
        <w:t xml:space="preserve">) in DMF (2.5 mL, 0.1 M). </w:t>
      </w:r>
      <w:proofErr w:type="spellStart"/>
      <w:r w:rsidRPr="00604296">
        <w:rPr>
          <w:rFonts w:ascii="Arial" w:eastAsia="Helvetica Neue" w:hAnsi="Arial" w:cs="Arial"/>
        </w:rPr>
        <w:t>EDC</w:t>
      </w:r>
      <w:r w:rsidRPr="00604296">
        <w:rPr>
          <w:rFonts w:ascii="Arial" w:eastAsia="Helvetica Neue" w:hAnsi="Arial" w:cs="Arial"/>
          <w:color w:val="000000"/>
        </w:rPr>
        <w:t>•</w:t>
      </w:r>
      <w:r w:rsidRPr="00604296">
        <w:rPr>
          <w:rFonts w:ascii="Arial" w:eastAsia="Helvetica Neue" w:hAnsi="Arial" w:cs="Arial"/>
        </w:rPr>
        <w:t>HCl</w:t>
      </w:r>
      <w:proofErr w:type="spellEnd"/>
      <w:r w:rsidRPr="00604296">
        <w:rPr>
          <w:rFonts w:ascii="Arial" w:eastAsia="Helvetica Neue" w:hAnsi="Arial" w:cs="Arial"/>
        </w:rPr>
        <w:t xml:space="preserve"> (73.2 mg, 0.381 mmol, 1.1 </w:t>
      </w:r>
      <w:proofErr w:type="spellStart"/>
      <w:r w:rsidRPr="00604296">
        <w:rPr>
          <w:rFonts w:ascii="Arial" w:eastAsia="Helvetica Neue" w:hAnsi="Arial" w:cs="Arial"/>
        </w:rPr>
        <w:t>equiv</w:t>
      </w:r>
      <w:proofErr w:type="spellEnd"/>
      <w:r w:rsidRPr="00604296">
        <w:rPr>
          <w:rFonts w:ascii="Arial" w:eastAsia="Helvetica Neue" w:hAnsi="Arial" w:cs="Arial"/>
        </w:rPr>
        <w:t xml:space="preserve">) was added. The reaction was then stirred for 1 h at room temperature. Then amine salt </w:t>
      </w:r>
      <w:r w:rsidRPr="00604296">
        <w:rPr>
          <w:rFonts w:ascii="Arial" w:eastAsia="Helvetica Neue" w:hAnsi="Arial" w:cs="Arial"/>
          <w:b/>
        </w:rPr>
        <w:t>2</w:t>
      </w:r>
      <w:r w:rsidRPr="00604296">
        <w:rPr>
          <w:rFonts w:ascii="Arial" w:eastAsia="Helvetica Neue" w:hAnsi="Arial" w:cs="Arial"/>
        </w:rPr>
        <w:t xml:space="preserve"> (192.6 mg, 0.3335 mmol) in DMF (0.5 mL) was added and the mixture was stirred overnight at room temperature. The reaction was then diluted with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 (30 mL) and washed with sat. NaHCO</w:t>
      </w:r>
      <w:r w:rsidRPr="00604296">
        <w:rPr>
          <w:rFonts w:ascii="Arial" w:eastAsia="Helvetica Neue" w:hAnsi="Arial" w:cs="Arial"/>
          <w:vertAlign w:val="subscript"/>
        </w:rPr>
        <w:t>3</w:t>
      </w:r>
      <w:r w:rsidRPr="00604296">
        <w:rPr>
          <w:rFonts w:ascii="Arial" w:eastAsia="Helvetica Neue" w:hAnsi="Arial" w:cs="Arial"/>
        </w:rPr>
        <w:t xml:space="preserve"> (40 mL). The organics were washed with brine (30 mL), dried over MgSO</w:t>
      </w:r>
      <w:r w:rsidRPr="00604296">
        <w:rPr>
          <w:rFonts w:ascii="Arial" w:eastAsia="Helvetica Neue" w:hAnsi="Arial" w:cs="Arial"/>
          <w:vertAlign w:val="subscript"/>
        </w:rPr>
        <w:t>4</w:t>
      </w:r>
      <w:r w:rsidRPr="00604296">
        <w:rPr>
          <w:rFonts w:ascii="Arial" w:eastAsia="Helvetica Neue" w:hAnsi="Arial" w:cs="Arial"/>
        </w:rPr>
        <w:t xml:space="preserve">, filtered, and concentrated to an orange oil. The crude residue was purified by flash chromatography on a prepacked silica column (1:0 </w:t>
      </w:r>
      <w:sdt>
        <w:sdtPr>
          <w:rPr>
            <w:rFonts w:ascii="Arial" w:hAnsi="Arial" w:cs="Arial"/>
          </w:rPr>
          <w:tag w:val="goog_rdk_2"/>
          <w:id w:val="-1737077538"/>
        </w:sdtPr>
        <w:sdtContent>
          <w:r w:rsidRPr="00604296">
            <w:rPr>
              <w:rFonts w:ascii="Arial" w:eastAsia="Cardo" w:hAnsi="Arial" w:cs="Arial"/>
            </w:rPr>
            <w:t xml:space="preserve">→ </w:t>
          </w:r>
        </w:sdtContent>
      </w:sdt>
      <w:r w:rsidRPr="00604296">
        <w:rPr>
          <w:rFonts w:ascii="Arial" w:eastAsia="Helvetica Neue" w:hAnsi="Arial" w:cs="Arial"/>
        </w:rPr>
        <w:t xml:space="preserve">95:5 </w:t>
      </w:r>
      <w:sdt>
        <w:sdtPr>
          <w:rPr>
            <w:rFonts w:ascii="Arial" w:hAnsi="Arial" w:cs="Arial"/>
          </w:rPr>
          <w:tag w:val="goog_rdk_3"/>
          <w:id w:val="872577585"/>
        </w:sdtPr>
        <w:sdtContent>
          <w:r w:rsidRPr="00604296">
            <w:rPr>
              <w:rFonts w:ascii="Arial" w:eastAsia="Cardo" w:hAnsi="Arial" w:cs="Arial"/>
            </w:rPr>
            <w:t xml:space="preserve">→ </w:t>
          </w:r>
        </w:sdtContent>
      </w:sdt>
      <w:r w:rsidRPr="00604296">
        <w:rPr>
          <w:rFonts w:ascii="Arial" w:eastAsia="Helvetica Neue" w:hAnsi="Arial" w:cs="Arial"/>
        </w:rPr>
        <w:t>9:1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/MeOH) to afford </w:t>
      </w:r>
      <w:r w:rsidRPr="00604296">
        <w:rPr>
          <w:rFonts w:ascii="Arial" w:eastAsia="Helvetica Neue" w:hAnsi="Arial" w:cs="Arial"/>
          <w:b/>
        </w:rPr>
        <w:t>3</w:t>
      </w:r>
      <w:r w:rsidRPr="00604296">
        <w:rPr>
          <w:rFonts w:ascii="Arial" w:eastAsia="Helvetica Neue" w:hAnsi="Arial" w:cs="Arial"/>
        </w:rPr>
        <w:t xml:space="preserve"> (134.1 mg, 63% over two steps) as a light orange oil. R</w:t>
      </w:r>
      <w:r w:rsidRPr="00604296">
        <w:rPr>
          <w:rFonts w:ascii="Arial" w:eastAsia="Helvetica Neue" w:hAnsi="Arial" w:cs="Arial"/>
          <w:vertAlign w:val="subscript"/>
        </w:rPr>
        <w:t>f</w:t>
      </w:r>
      <w:r w:rsidRPr="00604296">
        <w:rPr>
          <w:rFonts w:ascii="Arial" w:eastAsia="Helvetica Neue" w:hAnsi="Arial" w:cs="Arial"/>
        </w:rPr>
        <w:t xml:space="preserve"> = 0.4 (95:5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/MeOH)</w:t>
      </w:r>
    </w:p>
    <w:p w14:paraId="00000066"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vertAlign w:val="superscript"/>
        </w:rPr>
        <w:t>1</w:t>
      </w:r>
      <w:r w:rsidRPr="00604296">
        <w:rPr>
          <w:rFonts w:ascii="Arial" w:eastAsia="Helvetica Neue" w:hAnsi="Arial" w:cs="Arial"/>
          <w:b/>
        </w:rPr>
        <w:t xml:space="preserve">H NMR </w:t>
      </w:r>
      <w:r w:rsidRPr="00604296">
        <w:rPr>
          <w:rFonts w:ascii="Arial" w:eastAsia="Helvetica Neue" w:hAnsi="Arial" w:cs="Arial"/>
        </w:rPr>
        <w:t>(600 MHz, CDCl</w:t>
      </w:r>
      <w:r w:rsidRPr="00604296">
        <w:rPr>
          <w:rFonts w:ascii="Arial" w:eastAsia="Helvetica Neue" w:hAnsi="Arial" w:cs="Arial"/>
          <w:vertAlign w:val="subscript"/>
        </w:rPr>
        <w:t>3</w:t>
      </w:r>
      <w:r w:rsidRPr="00604296">
        <w:rPr>
          <w:rFonts w:ascii="Arial" w:eastAsia="Helvetica Neue" w:hAnsi="Arial" w:cs="Arial"/>
        </w:rPr>
        <w:t xml:space="preserve">, exists as a mixture of rotamers) δ 8.88 (t, </w:t>
      </w:r>
      <w:r w:rsidRPr="00604296">
        <w:rPr>
          <w:rFonts w:ascii="Arial" w:eastAsia="Helvetica Neue" w:hAnsi="Arial" w:cs="Arial"/>
          <w:i/>
        </w:rPr>
        <w:t>J</w:t>
      </w:r>
      <w:r w:rsidRPr="00604296">
        <w:rPr>
          <w:rFonts w:ascii="Arial" w:eastAsia="Helvetica Neue" w:hAnsi="Arial" w:cs="Arial"/>
        </w:rPr>
        <w:t xml:space="preserve"> = 5.6 Hz, 1H), 8.68 (s, 0.4H), 8.65 (s, 0.6H), 7.41 (d, </w:t>
      </w:r>
      <w:r w:rsidRPr="00604296">
        <w:rPr>
          <w:rFonts w:ascii="Arial" w:eastAsia="Helvetica Neue" w:hAnsi="Arial" w:cs="Arial"/>
          <w:i/>
        </w:rPr>
        <w:t>J</w:t>
      </w:r>
      <w:r w:rsidRPr="00604296">
        <w:rPr>
          <w:rFonts w:ascii="Arial" w:eastAsia="Helvetica Neue" w:hAnsi="Arial" w:cs="Arial"/>
        </w:rPr>
        <w:t xml:space="preserve"> = 8.9 Hz, 0.4H), 7.38 (d, </w:t>
      </w:r>
      <w:r w:rsidRPr="00604296">
        <w:rPr>
          <w:rFonts w:ascii="Arial" w:eastAsia="Helvetica Neue" w:hAnsi="Arial" w:cs="Arial"/>
          <w:i/>
        </w:rPr>
        <w:t>J</w:t>
      </w:r>
      <w:r w:rsidRPr="00604296">
        <w:rPr>
          <w:rFonts w:ascii="Arial" w:eastAsia="Helvetica Neue" w:hAnsi="Arial" w:cs="Arial"/>
        </w:rPr>
        <w:t xml:space="preserve"> = 8.9 Hz, 0.6H), 7.17 (d, </w:t>
      </w:r>
      <w:r w:rsidRPr="00604296">
        <w:rPr>
          <w:rFonts w:ascii="Arial" w:eastAsia="Helvetica Neue" w:hAnsi="Arial" w:cs="Arial"/>
          <w:i/>
        </w:rPr>
        <w:t>J</w:t>
      </w:r>
      <w:r w:rsidRPr="00604296">
        <w:rPr>
          <w:rFonts w:ascii="Arial" w:eastAsia="Helvetica Neue" w:hAnsi="Arial" w:cs="Arial"/>
        </w:rPr>
        <w:t xml:space="preserve"> = 8.2 Hz, 2H), 6.90 (d, </w:t>
      </w:r>
      <w:r w:rsidRPr="00604296">
        <w:rPr>
          <w:rFonts w:ascii="Arial" w:eastAsia="Helvetica Neue" w:hAnsi="Arial" w:cs="Arial"/>
          <w:i/>
        </w:rPr>
        <w:t>J</w:t>
      </w:r>
      <w:r w:rsidRPr="00604296">
        <w:rPr>
          <w:rFonts w:ascii="Arial" w:eastAsia="Helvetica Neue" w:hAnsi="Arial" w:cs="Arial"/>
        </w:rPr>
        <w:t xml:space="preserve"> = 8.2 Hz, 2H), 6.65–6.60 (m, 1H), 6.49–6.46 (m, 1H), 6.44 (s, 1H), 3.70–3.67 (m, 1H), 3.65–3.61 (m, 3H), 3.59–3.56 (m, 2H), 3.55–3.49 (m, 8H), 3.46–3.40 (m, 4H), 3.35–3.31 (m, 2H), 2.92 (t, </w:t>
      </w:r>
      <w:r w:rsidRPr="00604296">
        <w:rPr>
          <w:rFonts w:ascii="Arial" w:eastAsia="Helvetica Neue" w:hAnsi="Arial" w:cs="Arial"/>
          <w:i/>
        </w:rPr>
        <w:t>J</w:t>
      </w:r>
      <w:r w:rsidRPr="00604296">
        <w:rPr>
          <w:rFonts w:ascii="Arial" w:eastAsia="Helvetica Neue" w:hAnsi="Arial" w:cs="Arial"/>
        </w:rPr>
        <w:t xml:space="preserve"> = 7.7 Hz, 2H), 2.43 (t, </w:t>
      </w:r>
      <w:r w:rsidRPr="00604296">
        <w:rPr>
          <w:rFonts w:ascii="Arial" w:eastAsia="Helvetica Neue" w:hAnsi="Arial" w:cs="Arial"/>
          <w:i/>
        </w:rPr>
        <w:t>J</w:t>
      </w:r>
      <w:r w:rsidRPr="00604296">
        <w:rPr>
          <w:rFonts w:ascii="Arial" w:eastAsia="Helvetica Neue" w:hAnsi="Arial" w:cs="Arial"/>
        </w:rPr>
        <w:t xml:space="preserve"> = 7.7 Hz, 2H), 1.88 (quin, </w:t>
      </w:r>
      <w:r w:rsidRPr="00604296">
        <w:rPr>
          <w:rFonts w:ascii="Arial" w:eastAsia="Helvetica Neue" w:hAnsi="Arial" w:cs="Arial"/>
          <w:i/>
        </w:rPr>
        <w:t>J</w:t>
      </w:r>
      <w:r w:rsidRPr="00604296">
        <w:rPr>
          <w:rFonts w:ascii="Arial" w:eastAsia="Helvetica Neue" w:hAnsi="Arial" w:cs="Arial"/>
        </w:rPr>
        <w:t xml:space="preserve"> = 6.6 Hz, 2H), 1.74–1.69 (m, 2H), 1.25–1.21 (m, 6H)</w:t>
      </w:r>
    </w:p>
    <w:p w14:paraId="00000067"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vertAlign w:val="superscript"/>
        </w:rPr>
        <w:t>13</w:t>
      </w:r>
      <w:r w:rsidRPr="00604296">
        <w:rPr>
          <w:rFonts w:ascii="Arial" w:eastAsia="Helvetica Neue" w:hAnsi="Arial" w:cs="Arial"/>
          <w:b/>
        </w:rPr>
        <w:t xml:space="preserve">C NMR </w:t>
      </w:r>
      <w:r w:rsidRPr="00604296">
        <w:rPr>
          <w:rFonts w:ascii="Arial" w:eastAsia="Helvetica Neue" w:hAnsi="Arial" w:cs="Arial"/>
        </w:rPr>
        <w:t>(150 MHz, CDCl</w:t>
      </w:r>
      <w:r w:rsidRPr="00604296">
        <w:rPr>
          <w:rFonts w:ascii="Arial" w:eastAsia="Helvetica Neue" w:hAnsi="Arial" w:cs="Arial"/>
          <w:vertAlign w:val="subscript"/>
        </w:rPr>
        <w:t>3</w:t>
      </w:r>
      <w:r w:rsidRPr="00604296">
        <w:rPr>
          <w:rFonts w:ascii="Arial" w:eastAsia="Helvetica Neue" w:hAnsi="Arial" w:cs="Arial"/>
        </w:rPr>
        <w:t>, exists as a mixture of rotamers)</w:t>
      </w:r>
      <w:r w:rsidRPr="00604296">
        <w:rPr>
          <w:rFonts w:ascii="Arial" w:eastAsia="Helvetica Neue" w:hAnsi="Arial" w:cs="Arial"/>
          <w:b/>
        </w:rPr>
        <w:t xml:space="preserve"> </w:t>
      </w:r>
      <w:r w:rsidRPr="00604296">
        <w:rPr>
          <w:rFonts w:ascii="Arial" w:eastAsia="Helvetica Neue" w:hAnsi="Arial" w:cs="Arial"/>
        </w:rPr>
        <w:t>δ 171.9, 163.2, 163.1, 162.7, 162.65, 157.7, 152.6, 152.5, 148.0, 147.96, 138.1, 137.8, 131.1, 131.09, 129.8, 119.1, 119.0, 110.4, 110.0, 109.9, 108.4, 108.39, 96.6, 96.58, 70.6, 70.5, 70.42, 70.4, 70.1, 70.07, 69.3, 69.2, 45.1, 45.09, 38.3, 38.0, 37.2, 37.15, 31.1, 29.6, 28.8, 12.4</w:t>
      </w:r>
    </w:p>
    <w:p w14:paraId="00000068"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rPr>
        <w:t xml:space="preserve">HRMS </w:t>
      </w:r>
      <w:r w:rsidRPr="00604296">
        <w:rPr>
          <w:rFonts w:ascii="Arial" w:eastAsia="Helvetica Neue" w:hAnsi="Arial" w:cs="Arial"/>
        </w:rPr>
        <w:t>(ESI-TOF) m/z [</w:t>
      </w:r>
      <w:proofErr w:type="spellStart"/>
      <w:r w:rsidRPr="00604296">
        <w:rPr>
          <w:rFonts w:ascii="Arial" w:eastAsia="Helvetica Neue" w:hAnsi="Arial" w:cs="Arial"/>
        </w:rPr>
        <w:t>M+</w:t>
      </w:r>
      <w:proofErr w:type="gramStart"/>
      <w:r w:rsidRPr="00604296">
        <w:rPr>
          <w:rFonts w:ascii="Arial" w:eastAsia="Helvetica Neue" w:hAnsi="Arial" w:cs="Arial"/>
        </w:rPr>
        <w:t>Na</w:t>
      </w:r>
      <w:proofErr w:type="spellEnd"/>
      <w:r w:rsidRPr="00604296">
        <w:rPr>
          <w:rFonts w:ascii="Arial" w:eastAsia="Helvetica Neue" w:hAnsi="Arial" w:cs="Arial"/>
        </w:rPr>
        <w:t>]</w:t>
      </w:r>
      <w:r w:rsidRPr="00604296">
        <w:rPr>
          <w:rFonts w:ascii="Arial" w:eastAsia="Helvetica Neue" w:hAnsi="Arial" w:cs="Arial"/>
          <w:vertAlign w:val="superscript"/>
        </w:rPr>
        <w:t>+</w:t>
      </w:r>
      <w:proofErr w:type="gramEnd"/>
      <w:r w:rsidRPr="00604296">
        <w:rPr>
          <w:rFonts w:ascii="Arial" w:eastAsia="Helvetica Neue" w:hAnsi="Arial" w:cs="Arial"/>
        </w:rPr>
        <w:t xml:space="preserve"> </w:t>
      </w:r>
      <w:proofErr w:type="spellStart"/>
      <w:r w:rsidRPr="00604296">
        <w:rPr>
          <w:rFonts w:ascii="Arial" w:eastAsia="Helvetica Neue" w:hAnsi="Arial" w:cs="Arial"/>
        </w:rPr>
        <w:t>calcd</w:t>
      </w:r>
      <w:proofErr w:type="spellEnd"/>
      <w:r w:rsidRPr="00604296">
        <w:rPr>
          <w:rFonts w:ascii="Arial" w:eastAsia="Helvetica Neue" w:hAnsi="Arial" w:cs="Arial"/>
        </w:rPr>
        <w:t xml:space="preserve"> for [C</w:t>
      </w:r>
      <w:r w:rsidRPr="00604296">
        <w:rPr>
          <w:rFonts w:ascii="Arial" w:eastAsia="Helvetica Neue" w:hAnsi="Arial" w:cs="Arial"/>
          <w:vertAlign w:val="subscript"/>
        </w:rPr>
        <w:t>33</w:t>
      </w:r>
      <w:r w:rsidRPr="00604296">
        <w:rPr>
          <w:rFonts w:ascii="Arial" w:eastAsia="Helvetica Neue" w:hAnsi="Arial" w:cs="Arial"/>
        </w:rPr>
        <w:t>H</w:t>
      </w:r>
      <w:r w:rsidRPr="00604296">
        <w:rPr>
          <w:rFonts w:ascii="Arial" w:eastAsia="Helvetica Neue" w:hAnsi="Arial" w:cs="Arial"/>
          <w:vertAlign w:val="subscript"/>
        </w:rPr>
        <w:t>44</w:t>
      </w:r>
      <w:r w:rsidRPr="00604296">
        <w:rPr>
          <w:rFonts w:ascii="Arial" w:eastAsia="Helvetica Neue" w:hAnsi="Arial" w:cs="Arial"/>
        </w:rPr>
        <w:t>N</w:t>
      </w:r>
      <w:r w:rsidRPr="00604296">
        <w:rPr>
          <w:rFonts w:ascii="Arial" w:eastAsia="Helvetica Neue" w:hAnsi="Arial" w:cs="Arial"/>
          <w:vertAlign w:val="subscript"/>
        </w:rPr>
        <w:t>6</w:t>
      </w:r>
      <w:r w:rsidRPr="00604296">
        <w:rPr>
          <w:rFonts w:ascii="Arial" w:eastAsia="Helvetica Neue" w:hAnsi="Arial" w:cs="Arial"/>
        </w:rPr>
        <w:t>O</w:t>
      </w:r>
      <w:r w:rsidRPr="00604296">
        <w:rPr>
          <w:rFonts w:ascii="Arial" w:eastAsia="Helvetica Neue" w:hAnsi="Arial" w:cs="Arial"/>
          <w:vertAlign w:val="subscript"/>
        </w:rPr>
        <w:t>7</w:t>
      </w:r>
      <w:r w:rsidRPr="00604296">
        <w:rPr>
          <w:rFonts w:ascii="Arial" w:eastAsia="Helvetica Neue" w:hAnsi="Arial" w:cs="Arial"/>
        </w:rPr>
        <w:t>Na]</w:t>
      </w:r>
      <w:r w:rsidRPr="00604296">
        <w:rPr>
          <w:rFonts w:ascii="Arial" w:eastAsia="Helvetica Neue" w:hAnsi="Arial" w:cs="Arial"/>
          <w:vertAlign w:val="superscript"/>
        </w:rPr>
        <w:t>+</w:t>
      </w:r>
      <w:r w:rsidRPr="00604296">
        <w:rPr>
          <w:rFonts w:ascii="Arial" w:eastAsia="Helvetica Neue" w:hAnsi="Arial" w:cs="Arial"/>
        </w:rPr>
        <w:t xml:space="preserve"> 659.3169, found 659.3198</w:t>
      </w:r>
    </w:p>
    <w:p w14:paraId="00000069" w14:textId="77777777" w:rsidR="0004421D" w:rsidRPr="00604296" w:rsidRDefault="0004421D">
      <w:pPr>
        <w:spacing w:after="0" w:line="240" w:lineRule="auto"/>
        <w:jc w:val="both"/>
        <w:rPr>
          <w:rFonts w:ascii="Arial" w:eastAsia="Helvetica Neue" w:hAnsi="Arial" w:cs="Arial"/>
          <w:b/>
        </w:rPr>
      </w:pPr>
    </w:p>
    <w:p w14:paraId="0000006A" w14:textId="77777777" w:rsidR="0004421D" w:rsidRPr="00604296" w:rsidRDefault="00000000">
      <w:pPr>
        <w:spacing w:after="0" w:line="240" w:lineRule="auto"/>
        <w:jc w:val="center"/>
        <w:rPr>
          <w:rFonts w:ascii="Arial" w:eastAsia="Helvetica Neue" w:hAnsi="Arial" w:cs="Arial"/>
        </w:rPr>
      </w:pPr>
      <w:r w:rsidRPr="00604296">
        <w:rPr>
          <w:rFonts w:ascii="Arial" w:eastAsia="Helvetica Neue" w:hAnsi="Arial" w:cs="Arial"/>
          <w:noProof/>
        </w:rPr>
        <w:drawing>
          <wp:inline distT="0" distB="0" distL="0" distR="0" wp14:anchorId="66011A5B" wp14:editId="535D066D">
            <wp:extent cx="5943600" cy="1275080"/>
            <wp:effectExtent l="0" t="0" r="0" b="0"/>
            <wp:docPr id="138"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14"/>
                    <a:srcRect/>
                    <a:stretch>
                      <a:fillRect/>
                    </a:stretch>
                  </pic:blipFill>
                  <pic:spPr>
                    <a:xfrm>
                      <a:off x="0" y="0"/>
                      <a:ext cx="5943600" cy="1275080"/>
                    </a:xfrm>
                    <a:prstGeom prst="rect">
                      <a:avLst/>
                    </a:prstGeom>
                    <a:ln/>
                  </pic:spPr>
                </pic:pic>
              </a:graphicData>
            </a:graphic>
          </wp:inline>
        </w:drawing>
      </w:r>
    </w:p>
    <w:p w14:paraId="0000006B"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rPr>
        <w:t xml:space="preserve"> </w:t>
      </w:r>
    </w:p>
    <w:p w14:paraId="0000006C"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rPr>
        <w:t xml:space="preserve">Preparation of </w:t>
      </w:r>
      <w:r w:rsidRPr="00604296">
        <w:rPr>
          <w:rFonts w:ascii="Arial" w:eastAsia="Helvetica Neue" w:hAnsi="Arial" w:cs="Arial"/>
          <w:b/>
          <w:color w:val="000000"/>
        </w:rPr>
        <w:t>7-(diethylamino)-</w:t>
      </w:r>
      <w:r w:rsidRPr="00604296">
        <w:rPr>
          <w:rFonts w:ascii="Arial" w:eastAsia="Helvetica Neue" w:hAnsi="Arial" w:cs="Arial"/>
          <w:b/>
          <w:i/>
          <w:color w:val="000000"/>
        </w:rPr>
        <w:t>N</w:t>
      </w:r>
      <w:r w:rsidRPr="00604296">
        <w:rPr>
          <w:rFonts w:ascii="Arial" w:eastAsia="Helvetica Neue" w:hAnsi="Arial" w:cs="Arial"/>
          <w:b/>
          <w:color w:val="000000"/>
        </w:rPr>
        <w:t>-(17-(3-methyl-3</w:t>
      </w:r>
      <w:r w:rsidRPr="00604296">
        <w:rPr>
          <w:rFonts w:ascii="Arial" w:eastAsia="Helvetica Neue" w:hAnsi="Arial" w:cs="Arial"/>
          <w:b/>
          <w:i/>
          <w:color w:val="000000"/>
        </w:rPr>
        <w:t>H</w:t>
      </w:r>
      <w:r w:rsidRPr="00604296">
        <w:rPr>
          <w:rFonts w:ascii="Arial" w:eastAsia="Helvetica Neue" w:hAnsi="Arial" w:cs="Arial"/>
          <w:b/>
          <w:color w:val="000000"/>
        </w:rPr>
        <w:t>-diazirin-3-yl)-15-oxo-4,7,10-trioxa-14-azaheptadecyl)-2-oxo-2</w:t>
      </w:r>
      <w:r w:rsidRPr="00604296">
        <w:rPr>
          <w:rFonts w:ascii="Arial" w:eastAsia="Helvetica Neue" w:hAnsi="Arial" w:cs="Arial"/>
          <w:b/>
          <w:i/>
          <w:color w:val="000000"/>
        </w:rPr>
        <w:t>H</w:t>
      </w:r>
      <w:r w:rsidRPr="00604296">
        <w:rPr>
          <w:rFonts w:ascii="Arial" w:eastAsia="Helvetica Neue" w:hAnsi="Arial" w:cs="Arial"/>
          <w:b/>
          <w:color w:val="000000"/>
        </w:rPr>
        <w:t>-chromene-3-carboxamide (</w:t>
      </w:r>
      <w:r w:rsidRPr="00604296">
        <w:rPr>
          <w:rFonts w:ascii="Arial" w:eastAsia="Helvetica Neue" w:hAnsi="Arial" w:cs="Arial"/>
          <w:b/>
        </w:rPr>
        <w:t>coumarin diazirine; 4):</w:t>
      </w:r>
      <w:r w:rsidRPr="00604296">
        <w:rPr>
          <w:rFonts w:ascii="Arial" w:eastAsia="Helvetica Neue" w:hAnsi="Arial" w:cs="Arial"/>
        </w:rPr>
        <w:t xml:space="preserve"> A flame dried 10 mL round bottom flask was charged with 3-(3-methyl-3H-diazirin-3-yl)propanoic acid (50.4 mg, 0.393 mmol, 1.1 </w:t>
      </w:r>
      <w:proofErr w:type="spellStart"/>
      <w:r w:rsidRPr="00604296">
        <w:rPr>
          <w:rFonts w:ascii="Arial" w:eastAsia="Helvetica Neue" w:hAnsi="Arial" w:cs="Arial"/>
        </w:rPr>
        <w:t>equiv</w:t>
      </w:r>
      <w:proofErr w:type="spellEnd"/>
      <w:r w:rsidRPr="00604296">
        <w:rPr>
          <w:rFonts w:ascii="Arial" w:eastAsia="Helvetica Neue" w:hAnsi="Arial" w:cs="Arial"/>
        </w:rPr>
        <w:t xml:space="preserve">), </w:t>
      </w:r>
      <w:proofErr w:type="spellStart"/>
      <w:r w:rsidRPr="00604296">
        <w:rPr>
          <w:rFonts w:ascii="Arial" w:eastAsia="Helvetica Neue" w:hAnsi="Arial" w:cs="Arial"/>
        </w:rPr>
        <w:t>HOBt</w:t>
      </w:r>
      <w:proofErr w:type="spellEnd"/>
      <w:r w:rsidRPr="00604296">
        <w:rPr>
          <w:rFonts w:ascii="Arial" w:eastAsia="Helvetica Neue" w:hAnsi="Arial" w:cs="Arial"/>
        </w:rPr>
        <w:t xml:space="preserve"> (50.7 mg, 0.375 mmol, 1.1 </w:t>
      </w:r>
      <w:proofErr w:type="spellStart"/>
      <w:r w:rsidRPr="00604296">
        <w:rPr>
          <w:rFonts w:ascii="Arial" w:eastAsia="Helvetica Neue" w:hAnsi="Arial" w:cs="Arial"/>
        </w:rPr>
        <w:t>equiv</w:t>
      </w:r>
      <w:proofErr w:type="spellEnd"/>
      <w:r w:rsidRPr="00604296">
        <w:rPr>
          <w:rFonts w:ascii="Arial" w:eastAsia="Helvetica Neue" w:hAnsi="Arial" w:cs="Arial"/>
        </w:rPr>
        <w:t>) and Et</w:t>
      </w:r>
      <w:r w:rsidRPr="00604296">
        <w:rPr>
          <w:rFonts w:ascii="Arial" w:eastAsia="Helvetica Neue" w:hAnsi="Arial" w:cs="Arial"/>
          <w:vertAlign w:val="subscript"/>
        </w:rPr>
        <w:t>3</w:t>
      </w:r>
      <w:r w:rsidRPr="00604296">
        <w:rPr>
          <w:rFonts w:ascii="Arial" w:eastAsia="Helvetica Neue" w:hAnsi="Arial" w:cs="Arial"/>
        </w:rPr>
        <w:t xml:space="preserve">N (0.24 mL, 1.71 mmol, 5 </w:t>
      </w:r>
      <w:proofErr w:type="spellStart"/>
      <w:r w:rsidRPr="00604296">
        <w:rPr>
          <w:rFonts w:ascii="Arial" w:eastAsia="Helvetica Neue" w:hAnsi="Arial" w:cs="Arial"/>
        </w:rPr>
        <w:t>equiv</w:t>
      </w:r>
      <w:proofErr w:type="spellEnd"/>
      <w:r w:rsidRPr="00604296">
        <w:rPr>
          <w:rFonts w:ascii="Arial" w:eastAsia="Helvetica Neue" w:hAnsi="Arial" w:cs="Arial"/>
        </w:rPr>
        <w:t xml:space="preserve">) in DMF (2.5 mL, 0.1 M). </w:t>
      </w:r>
      <w:proofErr w:type="spellStart"/>
      <w:r w:rsidRPr="00604296">
        <w:rPr>
          <w:rFonts w:ascii="Arial" w:eastAsia="Helvetica Neue" w:hAnsi="Arial" w:cs="Arial"/>
        </w:rPr>
        <w:t>EDC</w:t>
      </w:r>
      <w:r w:rsidRPr="00604296">
        <w:rPr>
          <w:rFonts w:ascii="Arial" w:eastAsia="Helvetica Neue" w:hAnsi="Arial" w:cs="Arial"/>
          <w:color w:val="000000"/>
        </w:rPr>
        <w:t>•</w:t>
      </w:r>
      <w:r w:rsidRPr="00604296">
        <w:rPr>
          <w:rFonts w:ascii="Arial" w:eastAsia="Helvetica Neue" w:hAnsi="Arial" w:cs="Arial"/>
        </w:rPr>
        <w:t>HCl</w:t>
      </w:r>
      <w:proofErr w:type="spellEnd"/>
      <w:r w:rsidRPr="00604296">
        <w:rPr>
          <w:rFonts w:ascii="Arial" w:eastAsia="Helvetica Neue" w:hAnsi="Arial" w:cs="Arial"/>
        </w:rPr>
        <w:t xml:space="preserve"> (70.2 mg, 0.366 mmol, 1.1 </w:t>
      </w:r>
      <w:proofErr w:type="spellStart"/>
      <w:r w:rsidRPr="00604296">
        <w:rPr>
          <w:rFonts w:ascii="Arial" w:eastAsia="Helvetica Neue" w:hAnsi="Arial" w:cs="Arial"/>
        </w:rPr>
        <w:t>equiv</w:t>
      </w:r>
      <w:proofErr w:type="spellEnd"/>
      <w:r w:rsidRPr="00604296">
        <w:rPr>
          <w:rFonts w:ascii="Arial" w:eastAsia="Helvetica Neue" w:hAnsi="Arial" w:cs="Arial"/>
        </w:rPr>
        <w:t xml:space="preserve">) was added. The reaction was then stirred for 1 h at room temperature. Amine salt </w:t>
      </w:r>
      <w:r w:rsidRPr="00604296">
        <w:rPr>
          <w:rFonts w:ascii="Arial" w:eastAsia="Helvetica Neue" w:hAnsi="Arial" w:cs="Arial"/>
          <w:b/>
        </w:rPr>
        <w:t>2</w:t>
      </w:r>
      <w:r w:rsidRPr="00604296">
        <w:rPr>
          <w:rFonts w:ascii="Arial" w:eastAsia="Helvetica Neue" w:hAnsi="Arial" w:cs="Arial"/>
        </w:rPr>
        <w:t xml:space="preserve"> (192.6 mg, 0.3335 mmol) in DMF (0.5 mL) was then added and the mixture was stirred overnight at room temperature. The reaction was diluted with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 (30 mL) and washed with sat. NaHCO</w:t>
      </w:r>
      <w:r w:rsidRPr="00604296">
        <w:rPr>
          <w:rFonts w:ascii="Arial" w:eastAsia="Helvetica Neue" w:hAnsi="Arial" w:cs="Arial"/>
          <w:vertAlign w:val="subscript"/>
        </w:rPr>
        <w:t>3</w:t>
      </w:r>
      <w:r w:rsidRPr="00604296">
        <w:rPr>
          <w:rFonts w:ascii="Arial" w:eastAsia="Helvetica Neue" w:hAnsi="Arial" w:cs="Arial"/>
        </w:rPr>
        <w:t xml:space="preserve"> (40 mL). The organics were washed with brine (30 mL), dried over MgSO</w:t>
      </w:r>
      <w:r w:rsidRPr="00604296">
        <w:rPr>
          <w:rFonts w:ascii="Arial" w:eastAsia="Helvetica Neue" w:hAnsi="Arial" w:cs="Arial"/>
          <w:vertAlign w:val="subscript"/>
        </w:rPr>
        <w:t>4</w:t>
      </w:r>
      <w:r w:rsidRPr="00604296">
        <w:rPr>
          <w:rFonts w:ascii="Arial" w:eastAsia="Helvetica Neue" w:hAnsi="Arial" w:cs="Arial"/>
        </w:rPr>
        <w:t xml:space="preserve">, filtered, and concentrated to an orange oil. </w:t>
      </w:r>
      <w:r w:rsidRPr="00604296">
        <w:rPr>
          <w:rFonts w:ascii="Arial" w:eastAsia="Helvetica Neue" w:hAnsi="Arial" w:cs="Arial"/>
        </w:rPr>
        <w:lastRenderedPageBreak/>
        <w:t xml:space="preserve">The crude residue was purified by flash chromatography on a prepacked silica column (1:0 </w:t>
      </w:r>
      <w:sdt>
        <w:sdtPr>
          <w:rPr>
            <w:rFonts w:ascii="Arial" w:hAnsi="Arial" w:cs="Arial"/>
          </w:rPr>
          <w:tag w:val="goog_rdk_4"/>
          <w:id w:val="-120464066"/>
        </w:sdtPr>
        <w:sdtContent>
          <w:r w:rsidRPr="00604296">
            <w:rPr>
              <w:rFonts w:ascii="Arial" w:eastAsia="Cardo" w:hAnsi="Arial" w:cs="Arial"/>
            </w:rPr>
            <w:t xml:space="preserve">→ </w:t>
          </w:r>
        </w:sdtContent>
      </w:sdt>
      <w:r w:rsidRPr="00604296">
        <w:rPr>
          <w:rFonts w:ascii="Arial" w:eastAsia="Helvetica Neue" w:hAnsi="Arial" w:cs="Arial"/>
        </w:rPr>
        <w:t xml:space="preserve">95:5 </w:t>
      </w:r>
      <w:sdt>
        <w:sdtPr>
          <w:rPr>
            <w:rFonts w:ascii="Arial" w:hAnsi="Arial" w:cs="Arial"/>
          </w:rPr>
          <w:tag w:val="goog_rdk_5"/>
          <w:id w:val="100379515"/>
        </w:sdtPr>
        <w:sdtContent>
          <w:r w:rsidRPr="00604296">
            <w:rPr>
              <w:rFonts w:ascii="Arial" w:eastAsia="Cardo" w:hAnsi="Arial" w:cs="Arial"/>
            </w:rPr>
            <w:t xml:space="preserve">→ </w:t>
          </w:r>
        </w:sdtContent>
      </w:sdt>
      <w:r w:rsidRPr="00604296">
        <w:rPr>
          <w:rFonts w:ascii="Arial" w:eastAsia="Helvetica Neue" w:hAnsi="Arial" w:cs="Arial"/>
        </w:rPr>
        <w:t>9:1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/MeOH) to afford </w:t>
      </w:r>
      <w:r w:rsidRPr="00604296">
        <w:rPr>
          <w:rFonts w:ascii="Arial" w:eastAsia="Helvetica Neue" w:hAnsi="Arial" w:cs="Arial"/>
          <w:b/>
        </w:rPr>
        <w:t>4</w:t>
      </w:r>
      <w:r w:rsidRPr="00604296">
        <w:rPr>
          <w:rFonts w:ascii="Arial" w:eastAsia="Helvetica Neue" w:hAnsi="Arial" w:cs="Arial"/>
        </w:rPr>
        <w:t xml:space="preserve"> (88.0 mg, 46% over two steps) as a yellow oil. R</w:t>
      </w:r>
      <w:r w:rsidRPr="00604296">
        <w:rPr>
          <w:rFonts w:ascii="Arial" w:eastAsia="Helvetica Neue" w:hAnsi="Arial" w:cs="Arial"/>
          <w:vertAlign w:val="subscript"/>
        </w:rPr>
        <w:t>f</w:t>
      </w:r>
      <w:r w:rsidRPr="00604296">
        <w:rPr>
          <w:rFonts w:ascii="Arial" w:eastAsia="Helvetica Neue" w:hAnsi="Arial" w:cs="Arial"/>
        </w:rPr>
        <w:t xml:space="preserve"> = 0.61 (95:5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/MeOH)</w:t>
      </w:r>
    </w:p>
    <w:p w14:paraId="0000006D"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vertAlign w:val="superscript"/>
        </w:rPr>
        <w:t>1</w:t>
      </w:r>
      <w:r w:rsidRPr="00604296">
        <w:rPr>
          <w:rFonts w:ascii="Arial" w:eastAsia="Helvetica Neue" w:hAnsi="Arial" w:cs="Arial"/>
          <w:b/>
        </w:rPr>
        <w:t xml:space="preserve">H NMR </w:t>
      </w:r>
      <w:r w:rsidRPr="00604296">
        <w:rPr>
          <w:rFonts w:ascii="Arial" w:eastAsia="Helvetica Neue" w:hAnsi="Arial" w:cs="Arial"/>
        </w:rPr>
        <w:t>(600 MHz, CDCl</w:t>
      </w:r>
      <w:r w:rsidRPr="00604296">
        <w:rPr>
          <w:rFonts w:ascii="Arial" w:eastAsia="Helvetica Neue" w:hAnsi="Arial" w:cs="Arial"/>
          <w:vertAlign w:val="subscript"/>
        </w:rPr>
        <w:t>3</w:t>
      </w:r>
      <w:r w:rsidRPr="00604296">
        <w:rPr>
          <w:rFonts w:ascii="Arial" w:eastAsia="Helvetica Neue" w:hAnsi="Arial" w:cs="Arial"/>
        </w:rPr>
        <w:t xml:space="preserve">, exists as a mixture of rotamers) δ 8.92–8.85 (m, 1H), 8.69(s, 0.6H), 8.68 (s, 0.4H), 7.43 (d, </w:t>
      </w:r>
      <w:r w:rsidRPr="00604296">
        <w:rPr>
          <w:rFonts w:ascii="Arial" w:eastAsia="Helvetica Neue" w:hAnsi="Arial" w:cs="Arial"/>
          <w:i/>
        </w:rPr>
        <w:t>J</w:t>
      </w:r>
      <w:r w:rsidRPr="00604296">
        <w:rPr>
          <w:rFonts w:ascii="Arial" w:eastAsia="Helvetica Neue" w:hAnsi="Arial" w:cs="Arial"/>
        </w:rPr>
        <w:t xml:space="preserve"> = 8.9 Hz, 0.6H), 7.41 (d, </w:t>
      </w:r>
      <w:r w:rsidRPr="00604296">
        <w:rPr>
          <w:rFonts w:ascii="Arial" w:eastAsia="Helvetica Neue" w:hAnsi="Arial" w:cs="Arial"/>
          <w:i/>
        </w:rPr>
        <w:t>J</w:t>
      </w:r>
      <w:r w:rsidRPr="00604296">
        <w:rPr>
          <w:rFonts w:ascii="Arial" w:eastAsia="Helvetica Neue" w:hAnsi="Arial" w:cs="Arial"/>
        </w:rPr>
        <w:t xml:space="preserve"> = 8.9 Hz, 0.4H), 6.63 (dt, </w:t>
      </w:r>
      <w:r w:rsidRPr="00604296">
        <w:rPr>
          <w:rFonts w:ascii="Arial" w:eastAsia="Helvetica Neue" w:hAnsi="Arial" w:cs="Arial"/>
          <w:i/>
        </w:rPr>
        <w:t>J</w:t>
      </w:r>
      <w:r w:rsidRPr="00604296">
        <w:rPr>
          <w:rFonts w:ascii="Arial" w:eastAsia="Helvetica Neue" w:hAnsi="Arial" w:cs="Arial"/>
        </w:rPr>
        <w:t xml:space="preserve"> = 2.4, 8.7 Hz, 1H), 6.51–6.47 (m, 2H), 3.70–3.68 (m, 2H), 3.67–3.65 (m, 2H), 3.64–3.61 (m, 2H), 3.60–3.55 (m, 6H), 3.55–3.51 (m, 2H), 3.47–3.41 (m, 4H), 3.36 (q, </w:t>
      </w:r>
      <w:r w:rsidRPr="00604296">
        <w:rPr>
          <w:rFonts w:ascii="Arial" w:eastAsia="Helvetica Neue" w:hAnsi="Arial" w:cs="Arial"/>
          <w:i/>
        </w:rPr>
        <w:t>J</w:t>
      </w:r>
      <w:r w:rsidRPr="00604296">
        <w:rPr>
          <w:rFonts w:ascii="Arial" w:eastAsia="Helvetica Neue" w:hAnsi="Arial" w:cs="Arial"/>
        </w:rPr>
        <w:t xml:space="preserve"> = 6.0 Hz, 2H), 2.0–1.96 (m, 2H), 1.92–1.87 (m, 2H), 1.79–1.72 (m, 4H), 1.26–1.21 (m, 6H), 1.01 (s, 3H)</w:t>
      </w:r>
    </w:p>
    <w:p w14:paraId="0000006E"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vertAlign w:val="superscript"/>
        </w:rPr>
        <w:t>13</w:t>
      </w:r>
      <w:r w:rsidRPr="00604296">
        <w:rPr>
          <w:rFonts w:ascii="Arial" w:eastAsia="Helvetica Neue" w:hAnsi="Arial" w:cs="Arial"/>
          <w:b/>
        </w:rPr>
        <w:t xml:space="preserve">C NMR </w:t>
      </w:r>
      <w:r w:rsidRPr="00604296">
        <w:rPr>
          <w:rFonts w:ascii="Arial" w:eastAsia="Helvetica Neue" w:hAnsi="Arial" w:cs="Arial"/>
        </w:rPr>
        <w:t>(150 MHz, CDCl</w:t>
      </w:r>
      <w:r w:rsidRPr="00604296">
        <w:rPr>
          <w:rFonts w:ascii="Arial" w:eastAsia="Helvetica Neue" w:hAnsi="Arial" w:cs="Arial"/>
          <w:vertAlign w:val="subscript"/>
        </w:rPr>
        <w:t>3</w:t>
      </w:r>
      <w:r w:rsidRPr="00604296">
        <w:rPr>
          <w:rFonts w:ascii="Arial" w:eastAsia="Helvetica Neue" w:hAnsi="Arial" w:cs="Arial"/>
        </w:rPr>
        <w:t>, exists as a mixture of rotamers)</w:t>
      </w:r>
      <w:r w:rsidRPr="00604296">
        <w:rPr>
          <w:rFonts w:ascii="Arial" w:eastAsia="Helvetica Neue" w:hAnsi="Arial" w:cs="Arial"/>
          <w:b/>
        </w:rPr>
        <w:t xml:space="preserve"> </w:t>
      </w:r>
      <w:r w:rsidRPr="00604296">
        <w:rPr>
          <w:rFonts w:ascii="Arial" w:eastAsia="Helvetica Neue" w:hAnsi="Arial" w:cs="Arial"/>
        </w:rPr>
        <w:t>δ 171.4, 163.2, 163.1, 162.74, 162.7, 157.66, 157.64, 152.6, 152.5, 148.1, 148.0, 131.2, 131.1, 110.6, 110.4, 110.0, 109.9, 108.44, 108.42, 96.63, 96.6, 70.6, 70.56, 70.44, 70.42, 70.2, 70.17, 69.3, 69.2, 45.1, 45.09, 38.2, 37.2, 37.16, 30.7, 30.2, 29.6, 28.8, 25.6, 20.0, 12.5</w:t>
      </w:r>
    </w:p>
    <w:p w14:paraId="0000006F"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rPr>
        <w:t xml:space="preserve">HRMS </w:t>
      </w:r>
      <w:r w:rsidRPr="00604296">
        <w:rPr>
          <w:rFonts w:ascii="Arial" w:eastAsia="Helvetica Neue" w:hAnsi="Arial" w:cs="Arial"/>
        </w:rPr>
        <w:t>(ESI-TOF) m/z [M+</w:t>
      </w:r>
      <w:proofErr w:type="gramStart"/>
      <w:r w:rsidRPr="00604296">
        <w:rPr>
          <w:rFonts w:ascii="Arial" w:eastAsia="Helvetica Neue" w:hAnsi="Arial" w:cs="Arial"/>
        </w:rPr>
        <w:t>H]</w:t>
      </w:r>
      <w:r w:rsidRPr="00604296">
        <w:rPr>
          <w:rFonts w:ascii="Arial" w:eastAsia="Helvetica Neue" w:hAnsi="Arial" w:cs="Arial"/>
          <w:vertAlign w:val="superscript"/>
        </w:rPr>
        <w:t>+</w:t>
      </w:r>
      <w:proofErr w:type="gramEnd"/>
      <w:r w:rsidRPr="00604296">
        <w:rPr>
          <w:rFonts w:ascii="Arial" w:eastAsia="Helvetica Neue" w:hAnsi="Arial" w:cs="Arial"/>
        </w:rPr>
        <w:t xml:space="preserve"> </w:t>
      </w:r>
      <w:proofErr w:type="spellStart"/>
      <w:r w:rsidRPr="00604296">
        <w:rPr>
          <w:rFonts w:ascii="Arial" w:eastAsia="Helvetica Neue" w:hAnsi="Arial" w:cs="Arial"/>
        </w:rPr>
        <w:t>calcd</w:t>
      </w:r>
      <w:proofErr w:type="spellEnd"/>
      <w:r w:rsidRPr="00604296">
        <w:rPr>
          <w:rFonts w:ascii="Arial" w:eastAsia="Helvetica Neue" w:hAnsi="Arial" w:cs="Arial"/>
        </w:rPr>
        <w:t xml:space="preserve"> for [C</w:t>
      </w:r>
      <w:r w:rsidRPr="00604296">
        <w:rPr>
          <w:rFonts w:ascii="Arial" w:eastAsia="Helvetica Neue" w:hAnsi="Arial" w:cs="Arial"/>
          <w:vertAlign w:val="subscript"/>
        </w:rPr>
        <w:t>29</w:t>
      </w:r>
      <w:r w:rsidRPr="00604296">
        <w:rPr>
          <w:rFonts w:ascii="Arial" w:eastAsia="Helvetica Neue" w:hAnsi="Arial" w:cs="Arial"/>
        </w:rPr>
        <w:t>H</w:t>
      </w:r>
      <w:r w:rsidRPr="00604296">
        <w:rPr>
          <w:rFonts w:ascii="Arial" w:eastAsia="Helvetica Neue" w:hAnsi="Arial" w:cs="Arial"/>
          <w:vertAlign w:val="subscript"/>
        </w:rPr>
        <w:t>44</w:t>
      </w:r>
      <w:r w:rsidRPr="00604296">
        <w:rPr>
          <w:rFonts w:ascii="Arial" w:eastAsia="Helvetica Neue" w:hAnsi="Arial" w:cs="Arial"/>
        </w:rPr>
        <w:t>N</w:t>
      </w:r>
      <w:r w:rsidRPr="00604296">
        <w:rPr>
          <w:rFonts w:ascii="Arial" w:eastAsia="Helvetica Neue" w:hAnsi="Arial" w:cs="Arial"/>
          <w:vertAlign w:val="subscript"/>
        </w:rPr>
        <w:t>5</w:t>
      </w:r>
      <w:r w:rsidRPr="00604296">
        <w:rPr>
          <w:rFonts w:ascii="Arial" w:eastAsia="Helvetica Neue" w:hAnsi="Arial" w:cs="Arial"/>
        </w:rPr>
        <w:t>O</w:t>
      </w:r>
      <w:r w:rsidRPr="00604296">
        <w:rPr>
          <w:rFonts w:ascii="Arial" w:eastAsia="Helvetica Neue" w:hAnsi="Arial" w:cs="Arial"/>
          <w:vertAlign w:val="subscript"/>
        </w:rPr>
        <w:t>7</w:t>
      </w:r>
      <w:r w:rsidRPr="00604296">
        <w:rPr>
          <w:rFonts w:ascii="Arial" w:eastAsia="Helvetica Neue" w:hAnsi="Arial" w:cs="Arial"/>
        </w:rPr>
        <w:t>]</w:t>
      </w:r>
      <w:r w:rsidRPr="00604296">
        <w:rPr>
          <w:rFonts w:ascii="Arial" w:eastAsia="Helvetica Neue" w:hAnsi="Arial" w:cs="Arial"/>
          <w:vertAlign w:val="superscript"/>
        </w:rPr>
        <w:t>+</w:t>
      </w:r>
      <w:r w:rsidRPr="00604296">
        <w:rPr>
          <w:rFonts w:ascii="Arial" w:eastAsia="Helvetica Neue" w:hAnsi="Arial" w:cs="Arial"/>
        </w:rPr>
        <w:t xml:space="preserve"> 574.3241, found 574.3230</w:t>
      </w:r>
    </w:p>
    <w:p w14:paraId="00000070" w14:textId="77777777" w:rsidR="0004421D" w:rsidRPr="00604296" w:rsidRDefault="0004421D">
      <w:pPr>
        <w:spacing w:after="0" w:line="240" w:lineRule="auto"/>
        <w:jc w:val="both"/>
        <w:rPr>
          <w:rFonts w:ascii="Arial" w:eastAsia="Helvetica Neue" w:hAnsi="Arial" w:cs="Arial"/>
        </w:rPr>
      </w:pPr>
    </w:p>
    <w:p w14:paraId="00000071" w14:textId="77777777" w:rsidR="0004421D" w:rsidRPr="00604296" w:rsidRDefault="00000000">
      <w:pPr>
        <w:spacing w:after="0" w:line="240" w:lineRule="auto"/>
        <w:jc w:val="center"/>
        <w:rPr>
          <w:rFonts w:ascii="Arial" w:eastAsia="Helvetica Neue" w:hAnsi="Arial" w:cs="Arial"/>
        </w:rPr>
      </w:pPr>
      <w:r w:rsidRPr="00604296">
        <w:rPr>
          <w:rFonts w:ascii="Arial" w:eastAsia="Helvetica Neue" w:hAnsi="Arial" w:cs="Arial"/>
          <w:noProof/>
        </w:rPr>
        <w:drawing>
          <wp:inline distT="0" distB="0" distL="0" distR="0" wp14:anchorId="32CC569F" wp14:editId="6423CF20">
            <wp:extent cx="4318000" cy="2019300"/>
            <wp:effectExtent l="0" t="0" r="0" b="0"/>
            <wp:docPr id="13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15"/>
                    <a:srcRect/>
                    <a:stretch>
                      <a:fillRect/>
                    </a:stretch>
                  </pic:blipFill>
                  <pic:spPr>
                    <a:xfrm>
                      <a:off x="0" y="0"/>
                      <a:ext cx="4318000" cy="2019300"/>
                    </a:xfrm>
                    <a:prstGeom prst="rect">
                      <a:avLst/>
                    </a:prstGeom>
                    <a:ln/>
                  </pic:spPr>
                </pic:pic>
              </a:graphicData>
            </a:graphic>
          </wp:inline>
        </w:drawing>
      </w:r>
    </w:p>
    <w:p w14:paraId="00000072" w14:textId="77777777" w:rsidR="0004421D" w:rsidRPr="00604296" w:rsidRDefault="0004421D">
      <w:pPr>
        <w:spacing w:after="0" w:line="240" w:lineRule="auto"/>
        <w:jc w:val="both"/>
        <w:rPr>
          <w:rFonts w:ascii="Arial" w:eastAsia="Helvetica Neue" w:hAnsi="Arial" w:cs="Arial"/>
        </w:rPr>
      </w:pPr>
    </w:p>
    <w:p w14:paraId="00000073"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rPr>
        <w:t xml:space="preserve">Preparation of </w:t>
      </w:r>
      <w:r w:rsidRPr="00604296">
        <w:rPr>
          <w:rFonts w:ascii="Arial" w:eastAsia="Helvetica Neue" w:hAnsi="Arial" w:cs="Arial"/>
          <w:b/>
          <w:i/>
          <w:color w:val="000000"/>
        </w:rPr>
        <w:t>tert</w:t>
      </w:r>
      <w:r w:rsidRPr="00604296">
        <w:rPr>
          <w:rFonts w:ascii="Arial" w:eastAsia="Helvetica Neue" w:hAnsi="Arial" w:cs="Arial"/>
          <w:b/>
          <w:color w:val="000000"/>
        </w:rPr>
        <w:t>-butyl (1-(3',6'-dihydroxy-3-oxo-3</w:t>
      </w:r>
      <w:r w:rsidRPr="00604296">
        <w:rPr>
          <w:rFonts w:ascii="Arial" w:eastAsia="Helvetica Neue" w:hAnsi="Arial" w:cs="Arial"/>
          <w:b/>
          <w:i/>
          <w:color w:val="000000"/>
        </w:rPr>
        <w:t>H</w:t>
      </w:r>
      <w:r w:rsidRPr="00604296">
        <w:rPr>
          <w:rFonts w:ascii="Arial" w:eastAsia="Helvetica Neue" w:hAnsi="Arial" w:cs="Arial"/>
          <w:b/>
          <w:color w:val="000000"/>
        </w:rPr>
        <w:t>-spiro[isobenzofuran-1,9'-xanthen]-5-yl)-1-oxo-6,9,12-trioxa-2-azapentadecan-15-yl)carbamate (</w:t>
      </w:r>
      <w:r w:rsidRPr="00604296">
        <w:rPr>
          <w:rFonts w:ascii="Arial" w:eastAsia="Helvetica Neue" w:hAnsi="Arial" w:cs="Arial"/>
          <w:b/>
        </w:rPr>
        <w:t>fluorescein carbamate; 5):</w:t>
      </w:r>
      <w:r w:rsidRPr="00604296">
        <w:rPr>
          <w:rFonts w:ascii="Arial" w:eastAsia="Helvetica Neue" w:hAnsi="Arial" w:cs="Arial"/>
        </w:rPr>
        <w:t xml:space="preserve"> A 10 mL round bottom flask was charged with 5-carboxyfluorescein (103.2 mg, 0.27 mmol), N-</w:t>
      </w:r>
      <w:proofErr w:type="spellStart"/>
      <w:r w:rsidRPr="00604296">
        <w:rPr>
          <w:rFonts w:ascii="Arial" w:eastAsia="Helvetica Neue" w:hAnsi="Arial" w:cs="Arial"/>
        </w:rPr>
        <w:t>hydroxysuccinimide</w:t>
      </w:r>
      <w:proofErr w:type="spellEnd"/>
      <w:r w:rsidRPr="00604296">
        <w:rPr>
          <w:rFonts w:ascii="Arial" w:eastAsia="Helvetica Neue" w:hAnsi="Arial" w:cs="Arial"/>
        </w:rPr>
        <w:t xml:space="preserve"> (39 mg, 0.338 mmol, 1.2 </w:t>
      </w:r>
      <w:proofErr w:type="spellStart"/>
      <w:r w:rsidRPr="00604296">
        <w:rPr>
          <w:rFonts w:ascii="Arial" w:eastAsia="Helvetica Neue" w:hAnsi="Arial" w:cs="Arial"/>
        </w:rPr>
        <w:t>equiv</w:t>
      </w:r>
      <w:proofErr w:type="spellEnd"/>
      <w:r w:rsidRPr="00604296">
        <w:rPr>
          <w:rFonts w:ascii="Arial" w:eastAsia="Helvetica Neue" w:hAnsi="Arial" w:cs="Arial"/>
        </w:rPr>
        <w:t xml:space="preserve">), and DMAP (5 mg, 0.04 mmol, 5 mol %) in DMF (2.5 mL). The mixture was vigorously stirred for 15 minutes or until the solution was homogenous. Then DCC (67.1 mg, 0.325 mmol, 1.2 </w:t>
      </w:r>
      <w:proofErr w:type="spellStart"/>
      <w:r w:rsidRPr="00604296">
        <w:rPr>
          <w:rFonts w:ascii="Arial" w:eastAsia="Helvetica Neue" w:hAnsi="Arial" w:cs="Arial"/>
        </w:rPr>
        <w:t>equiv</w:t>
      </w:r>
      <w:proofErr w:type="spellEnd"/>
      <w:r w:rsidRPr="00604296">
        <w:rPr>
          <w:rFonts w:ascii="Arial" w:eastAsia="Helvetica Neue" w:hAnsi="Arial" w:cs="Arial"/>
        </w:rPr>
        <w:t xml:space="preserve">) was added. The reaction was allowed to stir at room temperature overnight (~16 h). The reaction turned from yellow to red and white precipitate formed. Then </w:t>
      </w:r>
      <w:proofErr w:type="spellStart"/>
      <w:r w:rsidRPr="00604296">
        <w:rPr>
          <w:rFonts w:ascii="Arial" w:eastAsia="Helvetica Neue" w:hAnsi="Arial" w:cs="Arial"/>
        </w:rPr>
        <w:t>monoboc</w:t>
      </w:r>
      <w:proofErr w:type="spellEnd"/>
      <w:r w:rsidRPr="00604296">
        <w:rPr>
          <w:rFonts w:ascii="Arial" w:eastAsia="Helvetica Neue" w:hAnsi="Arial" w:cs="Arial"/>
        </w:rPr>
        <w:t xml:space="preserve"> diamine (97.1 mg, 0.303 mmol, 1.1 </w:t>
      </w:r>
      <w:proofErr w:type="spellStart"/>
      <w:r w:rsidRPr="00604296">
        <w:rPr>
          <w:rFonts w:ascii="Arial" w:eastAsia="Helvetica Neue" w:hAnsi="Arial" w:cs="Arial"/>
        </w:rPr>
        <w:t>equiv</w:t>
      </w:r>
      <w:proofErr w:type="spellEnd"/>
      <w:r w:rsidRPr="00604296">
        <w:rPr>
          <w:rFonts w:ascii="Arial" w:eastAsia="Helvetica Neue" w:hAnsi="Arial" w:cs="Arial"/>
        </w:rPr>
        <w:t>) and Et</w:t>
      </w:r>
      <w:r w:rsidRPr="00604296">
        <w:rPr>
          <w:rFonts w:ascii="Arial" w:eastAsia="Helvetica Neue" w:hAnsi="Arial" w:cs="Arial"/>
          <w:vertAlign w:val="subscript"/>
        </w:rPr>
        <w:t>3</w:t>
      </w:r>
      <w:r w:rsidRPr="00604296">
        <w:rPr>
          <w:rFonts w:ascii="Arial" w:eastAsia="Helvetica Neue" w:hAnsi="Arial" w:cs="Arial"/>
        </w:rPr>
        <w:t xml:space="preserve">N (0.08 mL, 0.57 mmol, 2 </w:t>
      </w:r>
      <w:proofErr w:type="spellStart"/>
      <w:r w:rsidRPr="00604296">
        <w:rPr>
          <w:rFonts w:ascii="Arial" w:eastAsia="Helvetica Neue" w:hAnsi="Arial" w:cs="Arial"/>
        </w:rPr>
        <w:t>equiv</w:t>
      </w:r>
      <w:proofErr w:type="spellEnd"/>
      <w:r w:rsidRPr="00604296">
        <w:rPr>
          <w:rFonts w:ascii="Arial" w:eastAsia="Helvetica Neue" w:hAnsi="Arial" w:cs="Arial"/>
        </w:rPr>
        <w:t xml:space="preserve">) were added as a solution in DMF (2.5 mL). The reaction was stirred overnight (~16 h). The reaction was filtered and dry loaded on silica gel (~500 mg). The crude residue was purified by flash chromatography on a prepacked silica column (1:0 </w:t>
      </w:r>
      <w:sdt>
        <w:sdtPr>
          <w:rPr>
            <w:rFonts w:ascii="Arial" w:hAnsi="Arial" w:cs="Arial"/>
          </w:rPr>
          <w:tag w:val="goog_rdk_6"/>
          <w:id w:val="-13465611"/>
        </w:sdtPr>
        <w:sdtContent>
          <w:r w:rsidRPr="00604296">
            <w:rPr>
              <w:rFonts w:ascii="Arial" w:eastAsia="Cardo" w:hAnsi="Arial" w:cs="Arial"/>
            </w:rPr>
            <w:t xml:space="preserve">→ </w:t>
          </w:r>
        </w:sdtContent>
      </w:sdt>
      <w:r w:rsidRPr="00604296">
        <w:rPr>
          <w:rFonts w:ascii="Arial" w:eastAsia="Helvetica Neue" w:hAnsi="Arial" w:cs="Arial"/>
        </w:rPr>
        <w:t xml:space="preserve">95:5 </w:t>
      </w:r>
      <w:sdt>
        <w:sdtPr>
          <w:rPr>
            <w:rFonts w:ascii="Arial" w:hAnsi="Arial" w:cs="Arial"/>
          </w:rPr>
          <w:tag w:val="goog_rdk_7"/>
          <w:id w:val="383689065"/>
        </w:sdtPr>
        <w:sdtContent>
          <w:r w:rsidRPr="00604296">
            <w:rPr>
              <w:rFonts w:ascii="Arial" w:eastAsia="Cardo" w:hAnsi="Arial" w:cs="Arial"/>
            </w:rPr>
            <w:t xml:space="preserve">→ </w:t>
          </w:r>
        </w:sdtContent>
      </w:sdt>
      <w:r w:rsidRPr="00604296">
        <w:rPr>
          <w:rFonts w:ascii="Arial" w:eastAsia="Helvetica Neue" w:hAnsi="Arial" w:cs="Arial"/>
        </w:rPr>
        <w:t>9:1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 xml:space="preserve">2 </w:t>
      </w:r>
      <w:r w:rsidRPr="00604296">
        <w:rPr>
          <w:rFonts w:ascii="Arial" w:eastAsia="Helvetica Neue" w:hAnsi="Arial" w:cs="Arial"/>
        </w:rPr>
        <w:t xml:space="preserve">with 1% </w:t>
      </w:r>
      <w:proofErr w:type="spellStart"/>
      <w:r w:rsidRPr="00604296">
        <w:rPr>
          <w:rFonts w:ascii="Arial" w:eastAsia="Helvetica Neue" w:hAnsi="Arial" w:cs="Arial"/>
        </w:rPr>
        <w:t>AcOH</w:t>
      </w:r>
      <w:proofErr w:type="spellEnd"/>
      <w:r w:rsidRPr="00604296">
        <w:rPr>
          <w:rFonts w:ascii="Arial" w:eastAsia="Helvetica Neue" w:hAnsi="Arial" w:cs="Arial"/>
        </w:rPr>
        <w:t xml:space="preserve">/MeOH) to afford </w:t>
      </w:r>
      <w:r w:rsidRPr="00604296">
        <w:rPr>
          <w:rFonts w:ascii="Arial" w:eastAsia="Helvetica Neue" w:hAnsi="Arial" w:cs="Arial"/>
          <w:b/>
        </w:rPr>
        <w:t>5</w:t>
      </w:r>
      <w:r w:rsidRPr="00604296">
        <w:rPr>
          <w:rFonts w:ascii="Arial" w:eastAsia="Helvetica Neue" w:hAnsi="Arial" w:cs="Arial"/>
        </w:rPr>
        <w:t xml:space="preserve"> (84.2 mg, 46%) as a red-orange oil. R</w:t>
      </w:r>
      <w:r w:rsidRPr="00604296">
        <w:rPr>
          <w:rFonts w:ascii="Arial" w:eastAsia="Helvetica Neue" w:hAnsi="Arial" w:cs="Arial"/>
          <w:vertAlign w:val="subscript"/>
        </w:rPr>
        <w:t>f</w:t>
      </w:r>
      <w:r w:rsidRPr="00604296">
        <w:rPr>
          <w:rFonts w:ascii="Arial" w:eastAsia="Helvetica Neue" w:hAnsi="Arial" w:cs="Arial"/>
        </w:rPr>
        <w:t xml:space="preserve"> = 0.42 (9:1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/MeOH)</w:t>
      </w:r>
    </w:p>
    <w:p w14:paraId="00000074"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vertAlign w:val="superscript"/>
        </w:rPr>
        <w:t>1</w:t>
      </w:r>
      <w:r w:rsidRPr="00604296">
        <w:rPr>
          <w:rFonts w:ascii="Arial" w:eastAsia="Helvetica Neue" w:hAnsi="Arial" w:cs="Arial"/>
          <w:b/>
        </w:rPr>
        <w:t xml:space="preserve">H NMR </w:t>
      </w:r>
      <w:r w:rsidRPr="00604296">
        <w:rPr>
          <w:rFonts w:ascii="Arial" w:eastAsia="Helvetica Neue" w:hAnsi="Arial" w:cs="Arial"/>
        </w:rPr>
        <w:t>(600 MHz, CD</w:t>
      </w:r>
      <w:r w:rsidRPr="00604296">
        <w:rPr>
          <w:rFonts w:ascii="Arial" w:eastAsia="Helvetica Neue" w:hAnsi="Arial" w:cs="Arial"/>
          <w:vertAlign w:val="subscript"/>
        </w:rPr>
        <w:t>3</w:t>
      </w:r>
      <w:r w:rsidRPr="00604296">
        <w:rPr>
          <w:rFonts w:ascii="Arial" w:eastAsia="Helvetica Neue" w:hAnsi="Arial" w:cs="Arial"/>
        </w:rPr>
        <w:t xml:space="preserve">OD) δ 8.43 (s, 1H), 8.21 (dd, </w:t>
      </w:r>
      <w:r w:rsidRPr="00604296">
        <w:rPr>
          <w:rFonts w:ascii="Arial" w:eastAsia="Helvetica Neue" w:hAnsi="Arial" w:cs="Arial"/>
          <w:i/>
        </w:rPr>
        <w:t>J</w:t>
      </w:r>
      <w:r w:rsidRPr="00604296">
        <w:rPr>
          <w:rFonts w:ascii="Arial" w:eastAsia="Helvetica Neue" w:hAnsi="Arial" w:cs="Arial"/>
        </w:rPr>
        <w:t xml:space="preserve"> = 1.2, 8.0 Hz, 1H), 7.32 (d, </w:t>
      </w:r>
      <w:r w:rsidRPr="00604296">
        <w:rPr>
          <w:rFonts w:ascii="Arial" w:eastAsia="Helvetica Neue" w:hAnsi="Arial" w:cs="Arial"/>
          <w:i/>
        </w:rPr>
        <w:t>J</w:t>
      </w:r>
      <w:r w:rsidRPr="00604296">
        <w:rPr>
          <w:rFonts w:ascii="Arial" w:eastAsia="Helvetica Neue" w:hAnsi="Arial" w:cs="Arial"/>
        </w:rPr>
        <w:t xml:space="preserve"> = 8.1 Hz, 1H), 6.71 (d, </w:t>
      </w:r>
      <w:r w:rsidRPr="00604296">
        <w:rPr>
          <w:rFonts w:ascii="Arial" w:eastAsia="Helvetica Neue" w:hAnsi="Arial" w:cs="Arial"/>
          <w:i/>
        </w:rPr>
        <w:t>J</w:t>
      </w:r>
      <w:r w:rsidRPr="00604296">
        <w:rPr>
          <w:rFonts w:ascii="Arial" w:eastAsia="Helvetica Neue" w:hAnsi="Arial" w:cs="Arial"/>
        </w:rPr>
        <w:t xml:space="preserve"> = 2.2 Hz, 2H), 6.63 (s, 1H), 6.62 (s, 1H), 6.56 (dd, </w:t>
      </w:r>
      <w:r w:rsidRPr="00604296">
        <w:rPr>
          <w:rFonts w:ascii="Arial" w:eastAsia="Helvetica Neue" w:hAnsi="Arial" w:cs="Arial"/>
          <w:i/>
        </w:rPr>
        <w:t>J</w:t>
      </w:r>
      <w:r w:rsidRPr="00604296">
        <w:rPr>
          <w:rFonts w:ascii="Arial" w:eastAsia="Helvetica Neue" w:hAnsi="Arial" w:cs="Arial"/>
        </w:rPr>
        <w:t xml:space="preserve"> = 2.3, 8.7 Hz, 2H), 3.70–3.61 (m, 8H), 3.58–3.53 (m, 4H), 3.48 (t, </w:t>
      </w:r>
      <w:r w:rsidRPr="00604296">
        <w:rPr>
          <w:rFonts w:ascii="Arial" w:eastAsia="Helvetica Neue" w:hAnsi="Arial" w:cs="Arial"/>
          <w:i/>
        </w:rPr>
        <w:t>J</w:t>
      </w:r>
      <w:r w:rsidRPr="00604296">
        <w:rPr>
          <w:rFonts w:ascii="Arial" w:eastAsia="Helvetica Neue" w:hAnsi="Arial" w:cs="Arial"/>
        </w:rPr>
        <w:t xml:space="preserve"> = 6.2 Hz, 2H), 3.11 (t, </w:t>
      </w:r>
      <w:r w:rsidRPr="00604296">
        <w:rPr>
          <w:rFonts w:ascii="Arial" w:eastAsia="Helvetica Neue" w:hAnsi="Arial" w:cs="Arial"/>
          <w:i/>
        </w:rPr>
        <w:t>J</w:t>
      </w:r>
      <w:r w:rsidRPr="00604296">
        <w:rPr>
          <w:rFonts w:ascii="Arial" w:eastAsia="Helvetica Neue" w:hAnsi="Arial" w:cs="Arial"/>
        </w:rPr>
        <w:t xml:space="preserve"> = 6.7 Hz, 2H), 1.94 (quin, </w:t>
      </w:r>
      <w:r w:rsidRPr="00604296">
        <w:rPr>
          <w:rFonts w:ascii="Arial" w:eastAsia="Helvetica Neue" w:hAnsi="Arial" w:cs="Arial"/>
          <w:i/>
        </w:rPr>
        <w:t>J</w:t>
      </w:r>
      <w:r w:rsidRPr="00604296">
        <w:rPr>
          <w:rFonts w:ascii="Arial" w:eastAsia="Helvetica Neue" w:hAnsi="Arial" w:cs="Arial"/>
        </w:rPr>
        <w:t xml:space="preserve"> = 6.3 Hz, 2H), 1.70 (quin, </w:t>
      </w:r>
      <w:r w:rsidRPr="00604296">
        <w:rPr>
          <w:rFonts w:ascii="Arial" w:eastAsia="Helvetica Neue" w:hAnsi="Arial" w:cs="Arial"/>
          <w:i/>
        </w:rPr>
        <w:t>J</w:t>
      </w:r>
      <w:r w:rsidRPr="00604296">
        <w:rPr>
          <w:rFonts w:ascii="Arial" w:eastAsia="Helvetica Neue" w:hAnsi="Arial" w:cs="Arial"/>
        </w:rPr>
        <w:t xml:space="preserve"> = 5.2 Hz, 2H), 1.43 (s, 9H)</w:t>
      </w:r>
    </w:p>
    <w:p w14:paraId="00000075"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vertAlign w:val="superscript"/>
        </w:rPr>
        <w:t>13</w:t>
      </w:r>
      <w:r w:rsidRPr="00604296">
        <w:rPr>
          <w:rFonts w:ascii="Arial" w:eastAsia="Helvetica Neue" w:hAnsi="Arial" w:cs="Arial"/>
          <w:b/>
        </w:rPr>
        <w:t xml:space="preserve">C NMR </w:t>
      </w:r>
      <w:r w:rsidRPr="00604296">
        <w:rPr>
          <w:rFonts w:ascii="Arial" w:eastAsia="Helvetica Neue" w:hAnsi="Arial" w:cs="Arial"/>
        </w:rPr>
        <w:t>(150 MHz, CD</w:t>
      </w:r>
      <w:r w:rsidRPr="00604296">
        <w:rPr>
          <w:rFonts w:ascii="Arial" w:eastAsia="Helvetica Neue" w:hAnsi="Arial" w:cs="Arial"/>
          <w:vertAlign w:val="subscript"/>
        </w:rPr>
        <w:t>3</w:t>
      </w:r>
      <w:r w:rsidRPr="00604296">
        <w:rPr>
          <w:rFonts w:ascii="Arial" w:eastAsia="Helvetica Neue" w:hAnsi="Arial" w:cs="Arial"/>
        </w:rPr>
        <w:t>OD)</w:t>
      </w:r>
      <w:r w:rsidRPr="00604296">
        <w:rPr>
          <w:rFonts w:ascii="Arial" w:eastAsia="Helvetica Neue" w:hAnsi="Arial" w:cs="Arial"/>
          <w:b/>
        </w:rPr>
        <w:t xml:space="preserve"> </w:t>
      </w:r>
      <w:r w:rsidRPr="00604296">
        <w:rPr>
          <w:rFonts w:ascii="Arial" w:eastAsia="Helvetica Neue" w:hAnsi="Arial" w:cs="Arial"/>
        </w:rPr>
        <w:t>δ 169.3, 166.9, 160.5, 157.1, 154.7, 152.8, 136.6, 133.9, 128.8, 127.6, 124.5, 123.5, 112.6, 109.7, 109.6, 102.3, 78.5, 70.2, 70.1, 69.9, 69.8, 68.9, 68.5, 37.6, 37.3, 29.5, 28.9, 27.4</w:t>
      </w:r>
    </w:p>
    <w:p w14:paraId="00000076"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rPr>
        <w:t xml:space="preserve">HRMS </w:t>
      </w:r>
      <w:r w:rsidRPr="00604296">
        <w:rPr>
          <w:rFonts w:ascii="Arial" w:eastAsia="Helvetica Neue" w:hAnsi="Arial" w:cs="Arial"/>
        </w:rPr>
        <w:t>(ESI-TOF) m/z [M+</w:t>
      </w:r>
      <w:proofErr w:type="gramStart"/>
      <w:r w:rsidRPr="00604296">
        <w:rPr>
          <w:rFonts w:ascii="Arial" w:eastAsia="Helvetica Neue" w:hAnsi="Arial" w:cs="Arial"/>
        </w:rPr>
        <w:t>H]</w:t>
      </w:r>
      <w:r w:rsidRPr="00604296">
        <w:rPr>
          <w:rFonts w:ascii="Arial" w:eastAsia="Helvetica Neue" w:hAnsi="Arial" w:cs="Arial"/>
          <w:vertAlign w:val="superscript"/>
        </w:rPr>
        <w:t>+</w:t>
      </w:r>
      <w:proofErr w:type="gramEnd"/>
      <w:r w:rsidRPr="00604296">
        <w:rPr>
          <w:rFonts w:ascii="Arial" w:eastAsia="Helvetica Neue" w:hAnsi="Arial" w:cs="Arial"/>
        </w:rPr>
        <w:t xml:space="preserve"> </w:t>
      </w:r>
      <w:proofErr w:type="spellStart"/>
      <w:r w:rsidRPr="00604296">
        <w:rPr>
          <w:rFonts w:ascii="Arial" w:eastAsia="Helvetica Neue" w:hAnsi="Arial" w:cs="Arial"/>
        </w:rPr>
        <w:t>calcd</w:t>
      </w:r>
      <w:proofErr w:type="spellEnd"/>
      <w:r w:rsidRPr="00604296">
        <w:rPr>
          <w:rFonts w:ascii="Arial" w:eastAsia="Helvetica Neue" w:hAnsi="Arial" w:cs="Arial"/>
        </w:rPr>
        <w:t xml:space="preserve"> for [C</w:t>
      </w:r>
      <w:r w:rsidRPr="00604296">
        <w:rPr>
          <w:rFonts w:ascii="Arial" w:eastAsia="Helvetica Neue" w:hAnsi="Arial" w:cs="Arial"/>
          <w:vertAlign w:val="subscript"/>
        </w:rPr>
        <w:t>36</w:t>
      </w:r>
      <w:r w:rsidRPr="00604296">
        <w:rPr>
          <w:rFonts w:ascii="Arial" w:eastAsia="Helvetica Neue" w:hAnsi="Arial" w:cs="Arial"/>
        </w:rPr>
        <w:t>H</w:t>
      </w:r>
      <w:r w:rsidRPr="00604296">
        <w:rPr>
          <w:rFonts w:ascii="Arial" w:eastAsia="Helvetica Neue" w:hAnsi="Arial" w:cs="Arial"/>
          <w:vertAlign w:val="subscript"/>
        </w:rPr>
        <w:t>43</w:t>
      </w:r>
      <w:r w:rsidRPr="00604296">
        <w:rPr>
          <w:rFonts w:ascii="Arial" w:eastAsia="Helvetica Neue" w:hAnsi="Arial" w:cs="Arial"/>
        </w:rPr>
        <w:t>N</w:t>
      </w:r>
      <w:r w:rsidRPr="00604296">
        <w:rPr>
          <w:rFonts w:ascii="Arial" w:eastAsia="Helvetica Neue" w:hAnsi="Arial" w:cs="Arial"/>
          <w:vertAlign w:val="subscript"/>
        </w:rPr>
        <w:t>2</w:t>
      </w:r>
      <w:r w:rsidRPr="00604296">
        <w:rPr>
          <w:rFonts w:ascii="Arial" w:eastAsia="Helvetica Neue" w:hAnsi="Arial" w:cs="Arial"/>
        </w:rPr>
        <w:t>O</w:t>
      </w:r>
      <w:r w:rsidRPr="00604296">
        <w:rPr>
          <w:rFonts w:ascii="Arial" w:eastAsia="Helvetica Neue" w:hAnsi="Arial" w:cs="Arial"/>
          <w:vertAlign w:val="subscript"/>
        </w:rPr>
        <w:t>11</w:t>
      </w:r>
      <w:r w:rsidRPr="00604296">
        <w:rPr>
          <w:rFonts w:ascii="Arial" w:eastAsia="Helvetica Neue" w:hAnsi="Arial" w:cs="Arial"/>
        </w:rPr>
        <w:t>]</w:t>
      </w:r>
      <w:r w:rsidRPr="00604296">
        <w:rPr>
          <w:rFonts w:ascii="Arial" w:eastAsia="Helvetica Neue" w:hAnsi="Arial" w:cs="Arial"/>
          <w:vertAlign w:val="superscript"/>
        </w:rPr>
        <w:t>+</w:t>
      </w:r>
      <w:r w:rsidRPr="00604296">
        <w:rPr>
          <w:rFonts w:ascii="Arial" w:eastAsia="Helvetica Neue" w:hAnsi="Arial" w:cs="Arial"/>
        </w:rPr>
        <w:t xml:space="preserve"> 679.2867, found 679.2855</w:t>
      </w:r>
    </w:p>
    <w:p w14:paraId="00000077" w14:textId="77777777" w:rsidR="0004421D" w:rsidRPr="00604296" w:rsidRDefault="0004421D">
      <w:pPr>
        <w:spacing w:after="0" w:line="240" w:lineRule="auto"/>
        <w:jc w:val="both"/>
        <w:rPr>
          <w:rFonts w:ascii="Arial" w:eastAsia="Helvetica Neue" w:hAnsi="Arial" w:cs="Arial"/>
        </w:rPr>
      </w:pPr>
    </w:p>
    <w:p w14:paraId="00000078" w14:textId="77777777" w:rsidR="0004421D" w:rsidRPr="00604296" w:rsidRDefault="00000000">
      <w:pPr>
        <w:spacing w:after="0" w:line="240" w:lineRule="auto"/>
        <w:jc w:val="center"/>
        <w:rPr>
          <w:rFonts w:ascii="Arial" w:eastAsia="Helvetica Neue" w:hAnsi="Arial" w:cs="Arial"/>
        </w:rPr>
      </w:pPr>
      <w:r w:rsidRPr="00604296">
        <w:rPr>
          <w:rFonts w:ascii="Arial" w:eastAsia="Helvetica Neue" w:hAnsi="Arial" w:cs="Arial"/>
          <w:noProof/>
        </w:rPr>
        <w:lastRenderedPageBreak/>
        <w:drawing>
          <wp:inline distT="0" distB="0" distL="0" distR="0" wp14:anchorId="4CCDF5C3" wp14:editId="145A0C57">
            <wp:extent cx="4470400" cy="1943100"/>
            <wp:effectExtent l="0" t="0" r="0" b="0"/>
            <wp:docPr id="140"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6"/>
                    <a:srcRect/>
                    <a:stretch>
                      <a:fillRect/>
                    </a:stretch>
                  </pic:blipFill>
                  <pic:spPr>
                    <a:xfrm>
                      <a:off x="0" y="0"/>
                      <a:ext cx="4470400" cy="1943100"/>
                    </a:xfrm>
                    <a:prstGeom prst="rect">
                      <a:avLst/>
                    </a:prstGeom>
                    <a:ln/>
                  </pic:spPr>
                </pic:pic>
              </a:graphicData>
            </a:graphic>
          </wp:inline>
        </w:drawing>
      </w:r>
    </w:p>
    <w:p w14:paraId="00000079" w14:textId="77777777" w:rsidR="0004421D" w:rsidRPr="00604296" w:rsidRDefault="0004421D">
      <w:pPr>
        <w:spacing w:after="0" w:line="240" w:lineRule="auto"/>
        <w:jc w:val="both"/>
        <w:rPr>
          <w:rFonts w:ascii="Arial" w:eastAsia="Helvetica Neue" w:hAnsi="Arial" w:cs="Arial"/>
        </w:rPr>
      </w:pPr>
    </w:p>
    <w:p w14:paraId="0000007A"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rPr>
        <w:t xml:space="preserve">Deprotection of fluorescein carbamate (6): </w:t>
      </w:r>
      <w:r w:rsidRPr="00604296">
        <w:rPr>
          <w:rFonts w:ascii="Arial" w:eastAsia="Helvetica Neue" w:hAnsi="Arial" w:cs="Arial"/>
        </w:rPr>
        <w:t xml:space="preserve">A round bottom flask was charged with carbamate </w:t>
      </w:r>
      <w:r w:rsidRPr="00604296">
        <w:rPr>
          <w:rFonts w:ascii="Arial" w:eastAsia="Helvetica Neue" w:hAnsi="Arial" w:cs="Arial"/>
          <w:b/>
        </w:rPr>
        <w:t>5</w:t>
      </w:r>
      <w:r w:rsidRPr="00604296">
        <w:rPr>
          <w:rFonts w:ascii="Arial" w:eastAsia="Helvetica Neue" w:hAnsi="Arial" w:cs="Arial"/>
        </w:rPr>
        <w:t xml:space="preserve"> (84.2 mg, 0.124 mmol) in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 (0.6 mL) and TFA (0.6 mL, 0.1 M final concentration) was added slowly. The mixture was then stirred at room temperature overnight. The mixture was concentrated under reduced pressure to afford a red oil, which was used without further purification.</w:t>
      </w:r>
    </w:p>
    <w:p w14:paraId="0000007B" w14:textId="77777777" w:rsidR="0004421D" w:rsidRPr="00604296" w:rsidRDefault="0004421D">
      <w:pPr>
        <w:spacing w:after="0" w:line="240" w:lineRule="auto"/>
        <w:jc w:val="both"/>
        <w:rPr>
          <w:rFonts w:ascii="Arial" w:eastAsia="Helvetica Neue" w:hAnsi="Arial" w:cs="Arial"/>
        </w:rPr>
      </w:pPr>
    </w:p>
    <w:p w14:paraId="0000007C" w14:textId="77777777" w:rsidR="0004421D" w:rsidRPr="00604296" w:rsidRDefault="00000000">
      <w:pPr>
        <w:spacing w:after="0" w:line="240" w:lineRule="auto"/>
        <w:jc w:val="center"/>
        <w:rPr>
          <w:rFonts w:ascii="Arial" w:eastAsia="Helvetica Neue" w:hAnsi="Arial" w:cs="Arial"/>
        </w:rPr>
      </w:pPr>
      <w:r w:rsidRPr="00604296">
        <w:rPr>
          <w:rFonts w:ascii="Arial" w:eastAsia="Helvetica Neue" w:hAnsi="Arial" w:cs="Arial"/>
          <w:noProof/>
        </w:rPr>
        <w:drawing>
          <wp:inline distT="0" distB="0" distL="0" distR="0" wp14:anchorId="5D98188E" wp14:editId="2EF2ED35">
            <wp:extent cx="4902200" cy="1955800"/>
            <wp:effectExtent l="0" t="0" r="0" b="0"/>
            <wp:docPr id="139"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7"/>
                    <a:srcRect/>
                    <a:stretch>
                      <a:fillRect/>
                    </a:stretch>
                  </pic:blipFill>
                  <pic:spPr>
                    <a:xfrm>
                      <a:off x="0" y="0"/>
                      <a:ext cx="4902200" cy="1955800"/>
                    </a:xfrm>
                    <a:prstGeom prst="rect">
                      <a:avLst/>
                    </a:prstGeom>
                    <a:ln/>
                  </pic:spPr>
                </pic:pic>
              </a:graphicData>
            </a:graphic>
          </wp:inline>
        </w:drawing>
      </w:r>
    </w:p>
    <w:p w14:paraId="0000007D" w14:textId="77777777" w:rsidR="0004421D" w:rsidRPr="00604296" w:rsidRDefault="0004421D">
      <w:pPr>
        <w:spacing w:after="0" w:line="240" w:lineRule="auto"/>
        <w:jc w:val="both"/>
        <w:rPr>
          <w:rFonts w:ascii="Arial" w:eastAsia="Helvetica Neue" w:hAnsi="Arial" w:cs="Arial"/>
        </w:rPr>
      </w:pPr>
    </w:p>
    <w:p w14:paraId="0000007E"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rPr>
        <w:t xml:space="preserve">Preparation of </w:t>
      </w:r>
      <w:r w:rsidRPr="00604296">
        <w:rPr>
          <w:rFonts w:ascii="Arial" w:eastAsia="Arial" w:hAnsi="Arial" w:cs="Arial"/>
          <w:b/>
          <w:i/>
          <w:color w:val="000000"/>
        </w:rPr>
        <w:t>N</w:t>
      </w:r>
      <w:r w:rsidRPr="00604296">
        <w:rPr>
          <w:rFonts w:ascii="Arial" w:eastAsia="Arial" w:hAnsi="Arial" w:cs="Arial"/>
          <w:b/>
          <w:color w:val="000000"/>
        </w:rPr>
        <w:t>-(17-(4-azidophenyl)-15-oxo-4,7,10-trioxa-14-azaheptadecyl)-3',6'-dihydroxy-3-oxo-3</w:t>
      </w:r>
      <w:r w:rsidRPr="00604296">
        <w:rPr>
          <w:rFonts w:ascii="Arial" w:eastAsia="Arial" w:hAnsi="Arial" w:cs="Arial"/>
          <w:b/>
          <w:i/>
          <w:color w:val="000000"/>
        </w:rPr>
        <w:t>H</w:t>
      </w:r>
      <w:r w:rsidRPr="00604296">
        <w:rPr>
          <w:rFonts w:ascii="Arial" w:eastAsia="Arial" w:hAnsi="Arial" w:cs="Arial"/>
          <w:b/>
          <w:color w:val="000000"/>
        </w:rPr>
        <w:t>-spiro[isobenzofuran-1,9'-xanthene]-5-carboxamide</w:t>
      </w:r>
      <w:r w:rsidRPr="00604296">
        <w:rPr>
          <w:rFonts w:ascii="Arial" w:eastAsia="Helvetica Neue" w:hAnsi="Arial" w:cs="Arial"/>
          <w:b/>
        </w:rPr>
        <w:t xml:space="preserve"> (fluorescein phenyl </w:t>
      </w:r>
      <w:proofErr w:type="spellStart"/>
      <w:r w:rsidRPr="00604296">
        <w:rPr>
          <w:rFonts w:ascii="Arial" w:eastAsia="Helvetica Neue" w:hAnsi="Arial" w:cs="Arial"/>
          <w:b/>
        </w:rPr>
        <w:t>azide</w:t>
      </w:r>
      <w:proofErr w:type="spellEnd"/>
      <w:r w:rsidRPr="00604296">
        <w:rPr>
          <w:rFonts w:ascii="Arial" w:eastAsia="Helvetica Neue" w:hAnsi="Arial" w:cs="Arial"/>
          <w:b/>
        </w:rPr>
        <w:t>; 7):</w:t>
      </w:r>
      <w:r w:rsidRPr="00604296">
        <w:rPr>
          <w:rFonts w:ascii="Arial" w:eastAsia="Helvetica Neue" w:hAnsi="Arial" w:cs="Arial"/>
        </w:rPr>
        <w:t xml:space="preserve"> A flame dried 10 mL round bottom flask was charged with 3-(4-azidophenyl)propionic acid (27.4 mg, 0.14 mmol, 1.1 </w:t>
      </w:r>
      <w:proofErr w:type="spellStart"/>
      <w:r w:rsidRPr="00604296">
        <w:rPr>
          <w:rFonts w:ascii="Arial" w:eastAsia="Helvetica Neue" w:hAnsi="Arial" w:cs="Arial"/>
        </w:rPr>
        <w:t>equiv</w:t>
      </w:r>
      <w:proofErr w:type="spellEnd"/>
      <w:r w:rsidRPr="00604296">
        <w:rPr>
          <w:rFonts w:ascii="Arial" w:eastAsia="Helvetica Neue" w:hAnsi="Arial" w:cs="Arial"/>
        </w:rPr>
        <w:t xml:space="preserve">), </w:t>
      </w:r>
      <w:proofErr w:type="spellStart"/>
      <w:r w:rsidRPr="00604296">
        <w:rPr>
          <w:rFonts w:ascii="Arial" w:eastAsia="Helvetica Neue" w:hAnsi="Arial" w:cs="Arial"/>
        </w:rPr>
        <w:t>HOBt</w:t>
      </w:r>
      <w:proofErr w:type="spellEnd"/>
      <w:r w:rsidRPr="00604296">
        <w:rPr>
          <w:rFonts w:ascii="Arial" w:eastAsia="Helvetica Neue" w:hAnsi="Arial" w:cs="Arial"/>
        </w:rPr>
        <w:t xml:space="preserve"> (19.4 mg, 0.14 mmol, 1.1 </w:t>
      </w:r>
      <w:proofErr w:type="spellStart"/>
      <w:r w:rsidRPr="00604296">
        <w:rPr>
          <w:rFonts w:ascii="Arial" w:eastAsia="Helvetica Neue" w:hAnsi="Arial" w:cs="Arial"/>
        </w:rPr>
        <w:t>equiv</w:t>
      </w:r>
      <w:proofErr w:type="spellEnd"/>
      <w:r w:rsidRPr="00604296">
        <w:rPr>
          <w:rFonts w:ascii="Arial" w:eastAsia="Helvetica Neue" w:hAnsi="Arial" w:cs="Arial"/>
        </w:rPr>
        <w:t>) and Et</w:t>
      </w:r>
      <w:r w:rsidRPr="00604296">
        <w:rPr>
          <w:rFonts w:ascii="Arial" w:eastAsia="Helvetica Neue" w:hAnsi="Arial" w:cs="Arial"/>
          <w:vertAlign w:val="subscript"/>
        </w:rPr>
        <w:t>3</w:t>
      </w:r>
      <w:r w:rsidRPr="00604296">
        <w:rPr>
          <w:rFonts w:ascii="Arial" w:eastAsia="Helvetica Neue" w:hAnsi="Arial" w:cs="Arial"/>
        </w:rPr>
        <w:t xml:space="preserve">N (0.09 mL, 0.64 mmol, 5 </w:t>
      </w:r>
      <w:proofErr w:type="spellStart"/>
      <w:r w:rsidRPr="00604296">
        <w:rPr>
          <w:rFonts w:ascii="Arial" w:eastAsia="Helvetica Neue" w:hAnsi="Arial" w:cs="Arial"/>
        </w:rPr>
        <w:t>equiv</w:t>
      </w:r>
      <w:proofErr w:type="spellEnd"/>
      <w:r w:rsidRPr="00604296">
        <w:rPr>
          <w:rFonts w:ascii="Arial" w:eastAsia="Helvetica Neue" w:hAnsi="Arial" w:cs="Arial"/>
        </w:rPr>
        <w:t xml:space="preserve">) in DMF (1.0 mL, 0.1 M). </w:t>
      </w:r>
      <w:proofErr w:type="spellStart"/>
      <w:r w:rsidRPr="00604296">
        <w:rPr>
          <w:rFonts w:ascii="Arial" w:eastAsia="Helvetica Neue" w:hAnsi="Arial" w:cs="Arial"/>
        </w:rPr>
        <w:t>EDC</w:t>
      </w:r>
      <w:r w:rsidRPr="00604296">
        <w:rPr>
          <w:rFonts w:ascii="Arial" w:eastAsia="Helvetica Neue" w:hAnsi="Arial" w:cs="Arial"/>
          <w:color w:val="000000"/>
        </w:rPr>
        <w:t>•</w:t>
      </w:r>
      <w:r w:rsidRPr="00604296">
        <w:rPr>
          <w:rFonts w:ascii="Arial" w:eastAsia="Helvetica Neue" w:hAnsi="Arial" w:cs="Arial"/>
        </w:rPr>
        <w:t>HCl</w:t>
      </w:r>
      <w:proofErr w:type="spellEnd"/>
      <w:r w:rsidRPr="00604296">
        <w:rPr>
          <w:rFonts w:ascii="Arial" w:eastAsia="Helvetica Neue" w:hAnsi="Arial" w:cs="Arial"/>
        </w:rPr>
        <w:t xml:space="preserve"> (29.4 mg, 0.15 mmol, 1.1 </w:t>
      </w:r>
      <w:proofErr w:type="spellStart"/>
      <w:r w:rsidRPr="00604296">
        <w:rPr>
          <w:rFonts w:ascii="Arial" w:eastAsia="Helvetica Neue" w:hAnsi="Arial" w:cs="Arial"/>
        </w:rPr>
        <w:t>equiv</w:t>
      </w:r>
      <w:proofErr w:type="spellEnd"/>
      <w:r w:rsidRPr="00604296">
        <w:rPr>
          <w:rFonts w:ascii="Arial" w:eastAsia="Helvetica Neue" w:hAnsi="Arial" w:cs="Arial"/>
        </w:rPr>
        <w:t xml:space="preserve">) was added. The reaction was then stirred for 1 h at room temperature. Crude amine salt </w:t>
      </w:r>
      <w:r w:rsidRPr="00604296">
        <w:rPr>
          <w:rFonts w:ascii="Arial" w:eastAsia="Helvetica Neue" w:hAnsi="Arial" w:cs="Arial"/>
          <w:b/>
        </w:rPr>
        <w:t>6</w:t>
      </w:r>
      <w:r w:rsidRPr="00604296">
        <w:rPr>
          <w:rFonts w:ascii="Arial" w:eastAsia="Helvetica Neue" w:hAnsi="Arial" w:cs="Arial"/>
        </w:rPr>
        <w:t xml:space="preserve"> (86 mg, 0.124 mmol) in DMF (0.5 mL) was then added and the mixture was stirred overnight at room temperature. The reaction was diluted with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 (30 mL) and washed with sat. NaHCO</w:t>
      </w:r>
      <w:r w:rsidRPr="00604296">
        <w:rPr>
          <w:rFonts w:ascii="Arial" w:eastAsia="Helvetica Neue" w:hAnsi="Arial" w:cs="Arial"/>
          <w:vertAlign w:val="subscript"/>
        </w:rPr>
        <w:t>3</w:t>
      </w:r>
      <w:r w:rsidRPr="00604296">
        <w:rPr>
          <w:rFonts w:ascii="Arial" w:eastAsia="Helvetica Neue" w:hAnsi="Arial" w:cs="Arial"/>
        </w:rPr>
        <w:t xml:space="preserve"> (40 mL). The organics were washed with brine (30 mL), dried over MgSO</w:t>
      </w:r>
      <w:r w:rsidRPr="00604296">
        <w:rPr>
          <w:rFonts w:ascii="Arial" w:eastAsia="Helvetica Neue" w:hAnsi="Arial" w:cs="Arial"/>
          <w:vertAlign w:val="subscript"/>
        </w:rPr>
        <w:t>4</w:t>
      </w:r>
      <w:r w:rsidRPr="00604296">
        <w:rPr>
          <w:rFonts w:ascii="Arial" w:eastAsia="Helvetica Neue" w:hAnsi="Arial" w:cs="Arial"/>
        </w:rPr>
        <w:t xml:space="preserve">, filtered, and concentrated to an orange oil. The crude residue was dry loaded on silica gel (~300 mg). The crude residue was purified by flash chromatography on a prepacked silica column (1:0 </w:t>
      </w:r>
      <w:sdt>
        <w:sdtPr>
          <w:rPr>
            <w:rFonts w:ascii="Arial" w:hAnsi="Arial" w:cs="Arial"/>
          </w:rPr>
          <w:tag w:val="goog_rdk_8"/>
          <w:id w:val="-1667154434"/>
        </w:sdtPr>
        <w:sdtContent>
          <w:r w:rsidRPr="00604296">
            <w:rPr>
              <w:rFonts w:ascii="Arial" w:eastAsia="Cardo" w:hAnsi="Arial" w:cs="Arial"/>
            </w:rPr>
            <w:t xml:space="preserve">→ </w:t>
          </w:r>
        </w:sdtContent>
      </w:sdt>
      <w:r w:rsidRPr="00604296">
        <w:rPr>
          <w:rFonts w:ascii="Arial" w:eastAsia="Helvetica Neue" w:hAnsi="Arial" w:cs="Arial"/>
        </w:rPr>
        <w:t xml:space="preserve">95:5 </w:t>
      </w:r>
      <w:sdt>
        <w:sdtPr>
          <w:rPr>
            <w:rFonts w:ascii="Arial" w:hAnsi="Arial" w:cs="Arial"/>
          </w:rPr>
          <w:tag w:val="goog_rdk_9"/>
          <w:id w:val="-2143495552"/>
        </w:sdtPr>
        <w:sdtContent>
          <w:r w:rsidRPr="00604296">
            <w:rPr>
              <w:rFonts w:ascii="Arial" w:eastAsia="Cardo" w:hAnsi="Arial" w:cs="Arial"/>
            </w:rPr>
            <w:t xml:space="preserve">→ </w:t>
          </w:r>
        </w:sdtContent>
      </w:sdt>
      <w:r w:rsidRPr="00604296">
        <w:rPr>
          <w:rFonts w:ascii="Arial" w:eastAsia="Helvetica Neue" w:hAnsi="Arial" w:cs="Arial"/>
        </w:rPr>
        <w:t xml:space="preserve">9:1 </w:t>
      </w:r>
      <w:sdt>
        <w:sdtPr>
          <w:rPr>
            <w:rFonts w:ascii="Arial" w:hAnsi="Arial" w:cs="Arial"/>
          </w:rPr>
          <w:tag w:val="goog_rdk_10"/>
          <w:id w:val="-1064793726"/>
        </w:sdtPr>
        <w:sdtContent>
          <w:r w:rsidRPr="00604296">
            <w:rPr>
              <w:rFonts w:ascii="Arial" w:eastAsia="Cardo" w:hAnsi="Arial" w:cs="Arial"/>
            </w:rPr>
            <w:t xml:space="preserve">→ </w:t>
          </w:r>
        </w:sdtContent>
      </w:sdt>
      <w:r w:rsidRPr="00604296">
        <w:rPr>
          <w:rFonts w:ascii="Arial" w:eastAsia="Helvetica Neue" w:hAnsi="Arial" w:cs="Arial"/>
        </w:rPr>
        <w:t>4:1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/MeOH) to afford </w:t>
      </w:r>
      <w:r w:rsidRPr="00604296">
        <w:rPr>
          <w:rFonts w:ascii="Arial" w:eastAsia="Helvetica Neue" w:hAnsi="Arial" w:cs="Arial"/>
          <w:b/>
        </w:rPr>
        <w:t>7</w:t>
      </w:r>
      <w:r w:rsidRPr="00604296">
        <w:rPr>
          <w:rFonts w:ascii="Arial" w:eastAsia="Helvetica Neue" w:hAnsi="Arial" w:cs="Arial"/>
        </w:rPr>
        <w:t xml:space="preserve"> (43.4 mg, 47% over two steps) as an orange oil. R</w:t>
      </w:r>
      <w:r w:rsidRPr="00604296">
        <w:rPr>
          <w:rFonts w:ascii="Arial" w:eastAsia="Helvetica Neue" w:hAnsi="Arial" w:cs="Arial"/>
          <w:vertAlign w:val="subscript"/>
        </w:rPr>
        <w:t>f</w:t>
      </w:r>
      <w:r w:rsidRPr="00604296">
        <w:rPr>
          <w:rFonts w:ascii="Arial" w:eastAsia="Helvetica Neue" w:hAnsi="Arial" w:cs="Arial"/>
        </w:rPr>
        <w:t xml:space="preserve"> = 0.44 (95:5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/MeOH)</w:t>
      </w:r>
    </w:p>
    <w:p w14:paraId="0000007F"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vertAlign w:val="superscript"/>
        </w:rPr>
        <w:t>1</w:t>
      </w:r>
      <w:r w:rsidRPr="00604296">
        <w:rPr>
          <w:rFonts w:ascii="Arial" w:eastAsia="Helvetica Neue" w:hAnsi="Arial" w:cs="Arial"/>
          <w:b/>
        </w:rPr>
        <w:t xml:space="preserve">H NMR </w:t>
      </w:r>
      <w:r w:rsidRPr="00604296">
        <w:rPr>
          <w:rFonts w:ascii="Arial" w:eastAsia="Helvetica Neue" w:hAnsi="Arial" w:cs="Arial"/>
        </w:rPr>
        <w:t>(600 MHz, CDCl</w:t>
      </w:r>
      <w:r w:rsidRPr="00604296">
        <w:rPr>
          <w:rFonts w:ascii="Arial" w:eastAsia="Helvetica Neue" w:hAnsi="Arial" w:cs="Arial"/>
          <w:vertAlign w:val="subscript"/>
        </w:rPr>
        <w:t>3</w:t>
      </w:r>
      <w:r w:rsidRPr="00604296">
        <w:rPr>
          <w:rFonts w:ascii="Arial" w:eastAsia="Helvetica Neue" w:hAnsi="Arial" w:cs="Arial"/>
        </w:rPr>
        <w:t xml:space="preserve">) δ 8.43 (s, 1H), 8.20 (dd, </w:t>
      </w:r>
      <w:r w:rsidRPr="00604296">
        <w:rPr>
          <w:rFonts w:ascii="Arial" w:eastAsia="Helvetica Neue" w:hAnsi="Arial" w:cs="Arial"/>
          <w:i/>
        </w:rPr>
        <w:t>J</w:t>
      </w:r>
      <w:r w:rsidRPr="00604296">
        <w:rPr>
          <w:rFonts w:ascii="Arial" w:eastAsia="Helvetica Neue" w:hAnsi="Arial" w:cs="Arial"/>
        </w:rPr>
        <w:t xml:space="preserve"> = 1.4, 8.0 Hz, 1H), 7.30 (d, </w:t>
      </w:r>
      <w:r w:rsidRPr="00604296">
        <w:rPr>
          <w:rFonts w:ascii="Arial" w:eastAsia="Helvetica Neue" w:hAnsi="Arial" w:cs="Arial"/>
          <w:i/>
        </w:rPr>
        <w:t>J</w:t>
      </w:r>
      <w:r w:rsidRPr="00604296">
        <w:rPr>
          <w:rFonts w:ascii="Arial" w:eastAsia="Helvetica Neue" w:hAnsi="Arial" w:cs="Arial"/>
        </w:rPr>
        <w:t xml:space="preserve"> = 8.1 Hz, 1H), 7.21 (d, </w:t>
      </w:r>
      <w:r w:rsidRPr="00604296">
        <w:rPr>
          <w:rFonts w:ascii="Arial" w:eastAsia="Helvetica Neue" w:hAnsi="Arial" w:cs="Arial"/>
          <w:i/>
        </w:rPr>
        <w:t>J</w:t>
      </w:r>
      <w:r w:rsidRPr="00604296">
        <w:rPr>
          <w:rFonts w:ascii="Arial" w:eastAsia="Helvetica Neue" w:hAnsi="Arial" w:cs="Arial"/>
        </w:rPr>
        <w:t xml:space="preserve"> = 8.2 Hz, 2H), 6.94 (d, </w:t>
      </w:r>
      <w:r w:rsidRPr="00604296">
        <w:rPr>
          <w:rFonts w:ascii="Arial" w:eastAsia="Helvetica Neue" w:hAnsi="Arial" w:cs="Arial"/>
          <w:i/>
        </w:rPr>
        <w:t>J</w:t>
      </w:r>
      <w:r w:rsidRPr="00604296">
        <w:rPr>
          <w:rFonts w:ascii="Arial" w:eastAsia="Helvetica Neue" w:hAnsi="Arial" w:cs="Arial"/>
        </w:rPr>
        <w:t xml:space="preserve"> = 8.4 Hz, 2H), 6.71 (d, </w:t>
      </w:r>
      <w:r w:rsidRPr="00604296">
        <w:rPr>
          <w:rFonts w:ascii="Arial" w:eastAsia="Helvetica Neue" w:hAnsi="Arial" w:cs="Arial"/>
          <w:i/>
        </w:rPr>
        <w:t>J</w:t>
      </w:r>
      <w:r w:rsidRPr="00604296">
        <w:rPr>
          <w:rFonts w:ascii="Arial" w:eastAsia="Helvetica Neue" w:hAnsi="Arial" w:cs="Arial"/>
        </w:rPr>
        <w:t xml:space="preserve"> = 2.2 Hz, 2H), 6.61 (s, 1H), 6.60 (s, 1H), 6.55 (dd, </w:t>
      </w:r>
      <w:r w:rsidRPr="00604296">
        <w:rPr>
          <w:rFonts w:ascii="Arial" w:eastAsia="Helvetica Neue" w:hAnsi="Arial" w:cs="Arial"/>
          <w:i/>
        </w:rPr>
        <w:t>J</w:t>
      </w:r>
      <w:r w:rsidRPr="00604296">
        <w:rPr>
          <w:rFonts w:ascii="Arial" w:eastAsia="Helvetica Neue" w:hAnsi="Arial" w:cs="Arial"/>
        </w:rPr>
        <w:t xml:space="preserve"> = 2.3, 8.7 Hz, 2H), 3.67–3.59 (m, 8H), 3.54 (t, </w:t>
      </w:r>
      <w:r w:rsidRPr="00604296">
        <w:rPr>
          <w:rFonts w:ascii="Arial" w:eastAsia="Helvetica Neue" w:hAnsi="Arial" w:cs="Arial"/>
          <w:i/>
        </w:rPr>
        <w:t>J</w:t>
      </w:r>
      <w:r w:rsidRPr="00604296">
        <w:rPr>
          <w:rFonts w:ascii="Arial" w:eastAsia="Helvetica Neue" w:hAnsi="Arial" w:cs="Arial"/>
        </w:rPr>
        <w:t xml:space="preserve"> = 6.7 Hz, 2H), 3.53–3.49 (m, 2H), 3.38–3.34 (m, 2H), 3.19 (t, </w:t>
      </w:r>
      <w:r w:rsidRPr="00604296">
        <w:rPr>
          <w:rFonts w:ascii="Arial" w:eastAsia="Helvetica Neue" w:hAnsi="Arial" w:cs="Arial"/>
          <w:i/>
        </w:rPr>
        <w:t>J</w:t>
      </w:r>
      <w:r w:rsidRPr="00604296">
        <w:rPr>
          <w:rFonts w:ascii="Arial" w:eastAsia="Helvetica Neue" w:hAnsi="Arial" w:cs="Arial"/>
        </w:rPr>
        <w:t xml:space="preserve"> = 6.8 Hz, 2H), 2.88 (t, </w:t>
      </w:r>
      <w:r w:rsidRPr="00604296">
        <w:rPr>
          <w:rFonts w:ascii="Arial" w:eastAsia="Helvetica Neue" w:hAnsi="Arial" w:cs="Arial"/>
          <w:i/>
        </w:rPr>
        <w:t>J</w:t>
      </w:r>
      <w:r w:rsidRPr="00604296">
        <w:rPr>
          <w:rFonts w:ascii="Arial" w:eastAsia="Helvetica Neue" w:hAnsi="Arial" w:cs="Arial"/>
        </w:rPr>
        <w:t xml:space="preserve"> = 7.5 Hz, 2H), 2.45 (t, </w:t>
      </w:r>
      <w:r w:rsidRPr="00604296">
        <w:rPr>
          <w:rFonts w:ascii="Arial" w:eastAsia="Helvetica Neue" w:hAnsi="Arial" w:cs="Arial"/>
          <w:i/>
        </w:rPr>
        <w:t>J</w:t>
      </w:r>
      <w:r w:rsidRPr="00604296">
        <w:rPr>
          <w:rFonts w:ascii="Arial" w:eastAsia="Helvetica Neue" w:hAnsi="Arial" w:cs="Arial"/>
        </w:rPr>
        <w:t xml:space="preserve"> = 7.5 Hz, 2H), 1.92 (quin, </w:t>
      </w:r>
      <w:r w:rsidRPr="00604296">
        <w:rPr>
          <w:rFonts w:ascii="Arial" w:eastAsia="Helvetica Neue" w:hAnsi="Arial" w:cs="Arial"/>
          <w:i/>
        </w:rPr>
        <w:t>J</w:t>
      </w:r>
      <w:r w:rsidRPr="00604296">
        <w:rPr>
          <w:rFonts w:ascii="Arial" w:eastAsia="Helvetica Neue" w:hAnsi="Arial" w:cs="Arial"/>
        </w:rPr>
        <w:t xml:space="preserve"> = 6.3 Hz, 2H), 1.65 (quin, </w:t>
      </w:r>
      <w:r w:rsidRPr="00604296">
        <w:rPr>
          <w:rFonts w:ascii="Arial" w:eastAsia="Helvetica Neue" w:hAnsi="Arial" w:cs="Arial"/>
          <w:i/>
        </w:rPr>
        <w:t>J</w:t>
      </w:r>
      <w:r w:rsidRPr="00604296">
        <w:rPr>
          <w:rFonts w:ascii="Arial" w:eastAsia="Helvetica Neue" w:hAnsi="Arial" w:cs="Arial"/>
        </w:rPr>
        <w:t xml:space="preserve"> = 6.5 Hz, 2H)</w:t>
      </w:r>
    </w:p>
    <w:p w14:paraId="00000080"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vertAlign w:val="superscript"/>
        </w:rPr>
        <w:lastRenderedPageBreak/>
        <w:t>13</w:t>
      </w:r>
      <w:r w:rsidRPr="00604296">
        <w:rPr>
          <w:rFonts w:ascii="Arial" w:eastAsia="Helvetica Neue" w:hAnsi="Arial" w:cs="Arial"/>
          <w:b/>
        </w:rPr>
        <w:t xml:space="preserve">C NMR </w:t>
      </w:r>
      <w:r w:rsidRPr="00604296">
        <w:rPr>
          <w:rFonts w:ascii="Arial" w:eastAsia="Helvetica Neue" w:hAnsi="Arial" w:cs="Arial"/>
        </w:rPr>
        <w:t>(150 MHz, CDCl</w:t>
      </w:r>
      <w:r w:rsidRPr="00604296">
        <w:rPr>
          <w:rFonts w:ascii="Arial" w:eastAsia="Helvetica Neue" w:hAnsi="Arial" w:cs="Arial"/>
          <w:vertAlign w:val="subscript"/>
        </w:rPr>
        <w:t>3</w:t>
      </w:r>
      <w:r w:rsidRPr="00604296">
        <w:rPr>
          <w:rFonts w:ascii="Arial" w:eastAsia="Helvetica Neue" w:hAnsi="Arial" w:cs="Arial"/>
        </w:rPr>
        <w:t>)</w:t>
      </w:r>
      <w:r w:rsidRPr="00604296">
        <w:rPr>
          <w:rFonts w:ascii="Arial" w:eastAsia="Helvetica Neue" w:hAnsi="Arial" w:cs="Arial"/>
          <w:b/>
        </w:rPr>
        <w:t xml:space="preserve"> </w:t>
      </w:r>
      <w:r w:rsidRPr="00604296">
        <w:rPr>
          <w:rFonts w:ascii="Arial" w:eastAsia="Helvetica Neue" w:hAnsi="Arial" w:cs="Arial"/>
        </w:rPr>
        <w:t>δ 173.5, 169.1, 166.8, 160.1, 152.7, 137.9, 137.7, 136.6, 134.1, 129.6, 128.8, 127.2, 124.4, 123.5, 118.6, 112.4, 109.5, 102.3, 70.13, 70.1, 69.9, 69.8, 68.9, 68.4, 37.6, 37.4, 36.3, 30.8, 28.94, 28.9</w:t>
      </w:r>
    </w:p>
    <w:p w14:paraId="00000081"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rPr>
        <w:t xml:space="preserve">HRMS </w:t>
      </w:r>
      <w:r w:rsidRPr="00604296">
        <w:rPr>
          <w:rFonts w:ascii="Arial" w:eastAsia="Helvetica Neue" w:hAnsi="Arial" w:cs="Arial"/>
        </w:rPr>
        <w:t>(ESI-TOF) m/z [M+</w:t>
      </w:r>
      <w:proofErr w:type="gramStart"/>
      <w:r w:rsidRPr="00604296">
        <w:rPr>
          <w:rFonts w:ascii="Arial" w:eastAsia="Helvetica Neue" w:hAnsi="Arial" w:cs="Arial"/>
        </w:rPr>
        <w:t>H]</w:t>
      </w:r>
      <w:r w:rsidRPr="00604296">
        <w:rPr>
          <w:rFonts w:ascii="Arial" w:eastAsia="Helvetica Neue" w:hAnsi="Arial" w:cs="Arial"/>
          <w:vertAlign w:val="superscript"/>
        </w:rPr>
        <w:t>+</w:t>
      </w:r>
      <w:proofErr w:type="gramEnd"/>
      <w:r w:rsidRPr="00604296">
        <w:rPr>
          <w:rFonts w:ascii="Arial" w:eastAsia="Helvetica Neue" w:hAnsi="Arial" w:cs="Arial"/>
        </w:rPr>
        <w:t xml:space="preserve"> </w:t>
      </w:r>
      <w:proofErr w:type="spellStart"/>
      <w:r w:rsidRPr="00604296">
        <w:rPr>
          <w:rFonts w:ascii="Arial" w:eastAsia="Helvetica Neue" w:hAnsi="Arial" w:cs="Arial"/>
        </w:rPr>
        <w:t>calcd</w:t>
      </w:r>
      <w:proofErr w:type="spellEnd"/>
      <w:r w:rsidRPr="00604296">
        <w:rPr>
          <w:rFonts w:ascii="Arial" w:eastAsia="Helvetica Neue" w:hAnsi="Arial" w:cs="Arial"/>
        </w:rPr>
        <w:t xml:space="preserve"> for [C</w:t>
      </w:r>
      <w:r w:rsidRPr="00604296">
        <w:rPr>
          <w:rFonts w:ascii="Arial" w:eastAsia="Helvetica Neue" w:hAnsi="Arial" w:cs="Arial"/>
          <w:vertAlign w:val="subscript"/>
        </w:rPr>
        <w:t>40</w:t>
      </w:r>
      <w:r w:rsidRPr="00604296">
        <w:rPr>
          <w:rFonts w:ascii="Arial" w:eastAsia="Helvetica Neue" w:hAnsi="Arial" w:cs="Arial"/>
        </w:rPr>
        <w:t>H</w:t>
      </w:r>
      <w:r w:rsidRPr="00604296">
        <w:rPr>
          <w:rFonts w:ascii="Arial" w:eastAsia="Helvetica Neue" w:hAnsi="Arial" w:cs="Arial"/>
          <w:vertAlign w:val="subscript"/>
        </w:rPr>
        <w:t>42</w:t>
      </w:r>
      <w:r w:rsidRPr="00604296">
        <w:rPr>
          <w:rFonts w:ascii="Arial" w:eastAsia="Helvetica Neue" w:hAnsi="Arial" w:cs="Arial"/>
        </w:rPr>
        <w:t>N</w:t>
      </w:r>
      <w:r w:rsidRPr="00604296">
        <w:rPr>
          <w:rFonts w:ascii="Arial" w:eastAsia="Helvetica Neue" w:hAnsi="Arial" w:cs="Arial"/>
          <w:vertAlign w:val="subscript"/>
        </w:rPr>
        <w:t>5</w:t>
      </w:r>
      <w:r w:rsidRPr="00604296">
        <w:rPr>
          <w:rFonts w:ascii="Arial" w:eastAsia="Helvetica Neue" w:hAnsi="Arial" w:cs="Arial"/>
        </w:rPr>
        <w:t>O</w:t>
      </w:r>
      <w:r w:rsidRPr="00604296">
        <w:rPr>
          <w:rFonts w:ascii="Arial" w:eastAsia="Helvetica Neue" w:hAnsi="Arial" w:cs="Arial"/>
          <w:vertAlign w:val="subscript"/>
        </w:rPr>
        <w:t>10</w:t>
      </w:r>
      <w:r w:rsidRPr="00604296">
        <w:rPr>
          <w:rFonts w:ascii="Arial" w:eastAsia="Helvetica Neue" w:hAnsi="Arial" w:cs="Arial"/>
        </w:rPr>
        <w:t>]</w:t>
      </w:r>
      <w:r w:rsidRPr="00604296">
        <w:rPr>
          <w:rFonts w:ascii="Arial" w:eastAsia="Helvetica Neue" w:hAnsi="Arial" w:cs="Arial"/>
          <w:vertAlign w:val="superscript"/>
        </w:rPr>
        <w:t>+</w:t>
      </w:r>
      <w:r w:rsidRPr="00604296">
        <w:rPr>
          <w:rFonts w:ascii="Arial" w:eastAsia="Helvetica Neue" w:hAnsi="Arial" w:cs="Arial"/>
        </w:rPr>
        <w:t xml:space="preserve"> 752.2932, found 752.2929</w:t>
      </w:r>
    </w:p>
    <w:p w14:paraId="00000082" w14:textId="77777777" w:rsidR="0004421D" w:rsidRPr="00604296" w:rsidRDefault="0004421D">
      <w:pPr>
        <w:spacing w:after="0" w:line="240" w:lineRule="auto"/>
        <w:jc w:val="both"/>
        <w:rPr>
          <w:rFonts w:ascii="Arial" w:eastAsia="Helvetica Neue" w:hAnsi="Arial" w:cs="Arial"/>
        </w:rPr>
      </w:pPr>
    </w:p>
    <w:p w14:paraId="00000083" w14:textId="77777777" w:rsidR="0004421D" w:rsidRPr="00604296" w:rsidRDefault="00000000">
      <w:pPr>
        <w:spacing w:after="0" w:line="240" w:lineRule="auto"/>
        <w:jc w:val="center"/>
        <w:rPr>
          <w:rFonts w:ascii="Arial" w:eastAsia="Helvetica Neue" w:hAnsi="Arial" w:cs="Arial"/>
        </w:rPr>
      </w:pPr>
      <w:r w:rsidRPr="00604296">
        <w:rPr>
          <w:rFonts w:ascii="Arial" w:eastAsia="Helvetica Neue" w:hAnsi="Arial" w:cs="Arial"/>
          <w:noProof/>
        </w:rPr>
        <w:drawing>
          <wp:inline distT="0" distB="0" distL="0" distR="0" wp14:anchorId="3882DA21" wp14:editId="0EF6EF98">
            <wp:extent cx="4711700" cy="2019300"/>
            <wp:effectExtent l="0" t="0" r="0" b="0"/>
            <wp:docPr id="142"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8"/>
                    <a:srcRect/>
                    <a:stretch>
                      <a:fillRect/>
                    </a:stretch>
                  </pic:blipFill>
                  <pic:spPr>
                    <a:xfrm>
                      <a:off x="0" y="0"/>
                      <a:ext cx="4711700" cy="2019300"/>
                    </a:xfrm>
                    <a:prstGeom prst="rect">
                      <a:avLst/>
                    </a:prstGeom>
                    <a:ln/>
                  </pic:spPr>
                </pic:pic>
              </a:graphicData>
            </a:graphic>
          </wp:inline>
        </w:drawing>
      </w:r>
    </w:p>
    <w:p w14:paraId="00000084" w14:textId="77777777" w:rsidR="0004421D" w:rsidRPr="00604296" w:rsidRDefault="0004421D">
      <w:pPr>
        <w:spacing w:after="0" w:line="240" w:lineRule="auto"/>
        <w:jc w:val="both"/>
        <w:rPr>
          <w:rFonts w:ascii="Arial" w:eastAsia="Helvetica Neue" w:hAnsi="Arial" w:cs="Arial"/>
        </w:rPr>
      </w:pPr>
    </w:p>
    <w:p w14:paraId="00000085" w14:textId="77777777" w:rsidR="0004421D" w:rsidRPr="00604296" w:rsidRDefault="00000000">
      <w:pPr>
        <w:spacing w:after="0" w:line="240" w:lineRule="auto"/>
        <w:jc w:val="both"/>
        <w:rPr>
          <w:rFonts w:ascii="Arial" w:eastAsia="Helvetica Neue" w:hAnsi="Arial" w:cs="Arial"/>
          <w:color w:val="000000"/>
        </w:rPr>
      </w:pPr>
      <w:r w:rsidRPr="00604296">
        <w:rPr>
          <w:rFonts w:ascii="Arial" w:eastAsia="Helvetica Neue" w:hAnsi="Arial" w:cs="Arial"/>
          <w:b/>
          <w:color w:val="000000"/>
        </w:rPr>
        <w:t>Preparation of 3',6'-dihydroxy-</w:t>
      </w:r>
      <w:r w:rsidRPr="00604296">
        <w:rPr>
          <w:rFonts w:ascii="Arial" w:eastAsia="Helvetica Neue" w:hAnsi="Arial" w:cs="Arial"/>
          <w:b/>
          <w:i/>
          <w:color w:val="000000"/>
        </w:rPr>
        <w:t>N</w:t>
      </w:r>
      <w:r w:rsidRPr="00604296">
        <w:rPr>
          <w:rFonts w:ascii="Arial" w:eastAsia="Helvetica Neue" w:hAnsi="Arial" w:cs="Arial"/>
          <w:b/>
          <w:color w:val="000000"/>
        </w:rPr>
        <w:t>-(17-(3-methyl-3</w:t>
      </w:r>
      <w:r w:rsidRPr="00604296">
        <w:rPr>
          <w:rFonts w:ascii="Arial" w:eastAsia="Helvetica Neue" w:hAnsi="Arial" w:cs="Arial"/>
          <w:b/>
          <w:i/>
          <w:color w:val="000000"/>
        </w:rPr>
        <w:t>H</w:t>
      </w:r>
      <w:r w:rsidRPr="00604296">
        <w:rPr>
          <w:rFonts w:ascii="Arial" w:eastAsia="Helvetica Neue" w:hAnsi="Arial" w:cs="Arial"/>
          <w:b/>
          <w:color w:val="000000"/>
        </w:rPr>
        <w:t>-diazirin-3-yl)-15-oxo-4,7,10-trioxa-14-azaheptadecyl)-3-oxo-3</w:t>
      </w:r>
      <w:r w:rsidRPr="00604296">
        <w:rPr>
          <w:rFonts w:ascii="Arial" w:eastAsia="Helvetica Neue" w:hAnsi="Arial" w:cs="Arial"/>
          <w:b/>
          <w:i/>
          <w:color w:val="000000"/>
        </w:rPr>
        <w:t>H</w:t>
      </w:r>
      <w:r w:rsidRPr="00604296">
        <w:rPr>
          <w:rFonts w:ascii="Arial" w:eastAsia="Helvetica Neue" w:hAnsi="Arial" w:cs="Arial"/>
          <w:b/>
          <w:color w:val="000000"/>
        </w:rPr>
        <w:t>-spiro[isobenzofuran-1,9'-xanthene]-5-carboxamide (fluorescein diazirine; 8):</w:t>
      </w:r>
      <w:r w:rsidRPr="00604296">
        <w:rPr>
          <w:rFonts w:ascii="Arial" w:eastAsia="Helvetica Neue" w:hAnsi="Arial" w:cs="Arial"/>
          <w:color w:val="000000"/>
        </w:rPr>
        <w:t xml:space="preserve"> A 20mL scintillation vial was charged with crude amine </w:t>
      </w:r>
      <w:r w:rsidRPr="00604296">
        <w:rPr>
          <w:rFonts w:ascii="Arial" w:eastAsia="Helvetica Neue" w:hAnsi="Arial" w:cs="Arial"/>
          <w:b/>
          <w:color w:val="000000"/>
        </w:rPr>
        <w:t>6</w:t>
      </w:r>
      <w:r w:rsidRPr="00604296">
        <w:rPr>
          <w:rFonts w:ascii="Arial" w:eastAsia="Helvetica Neue" w:hAnsi="Arial" w:cs="Arial"/>
          <w:color w:val="000000"/>
        </w:rPr>
        <w:t xml:space="preserve"> (55 mg, 0.08 mmol) and 3-(3-methyldiazirin-3-yl)propanoic acid (15 mg, 0.12 mmol, 1.5 </w:t>
      </w:r>
      <w:proofErr w:type="spellStart"/>
      <w:r w:rsidRPr="00604296">
        <w:rPr>
          <w:rFonts w:ascii="Arial" w:eastAsia="Helvetica Neue" w:hAnsi="Arial" w:cs="Arial"/>
          <w:color w:val="000000"/>
        </w:rPr>
        <w:t>equiv</w:t>
      </w:r>
      <w:proofErr w:type="spellEnd"/>
      <w:r w:rsidRPr="00604296">
        <w:rPr>
          <w:rFonts w:ascii="Arial" w:eastAsia="Helvetica Neue" w:hAnsi="Arial" w:cs="Arial"/>
          <w:color w:val="000000"/>
        </w:rPr>
        <w:t>) in DMF (2.0 mL, 0.05 M). Et</w:t>
      </w:r>
      <w:r w:rsidRPr="00604296">
        <w:rPr>
          <w:rFonts w:ascii="Arial" w:eastAsia="Helvetica Neue" w:hAnsi="Arial" w:cs="Arial"/>
          <w:color w:val="000000"/>
          <w:vertAlign w:val="subscript"/>
        </w:rPr>
        <w:t>3</w:t>
      </w:r>
      <w:r w:rsidRPr="00604296">
        <w:rPr>
          <w:rFonts w:ascii="Arial" w:eastAsia="Helvetica Neue" w:hAnsi="Arial" w:cs="Arial"/>
          <w:color w:val="000000"/>
        </w:rPr>
        <w:t xml:space="preserve">N (81 mg, 0.8 mmol, 10 </w:t>
      </w:r>
      <w:proofErr w:type="spellStart"/>
      <w:r w:rsidRPr="00604296">
        <w:rPr>
          <w:rFonts w:ascii="Arial" w:eastAsia="Helvetica Neue" w:hAnsi="Arial" w:cs="Arial"/>
          <w:color w:val="000000"/>
        </w:rPr>
        <w:t>eqiv</w:t>
      </w:r>
      <w:proofErr w:type="spellEnd"/>
      <w:r w:rsidRPr="00604296">
        <w:rPr>
          <w:rFonts w:ascii="Arial" w:eastAsia="Helvetica Neue" w:hAnsi="Arial" w:cs="Arial"/>
          <w:color w:val="000000"/>
        </w:rPr>
        <w:t xml:space="preserve">) and HBTU (45 mg, 0.12 mmol, 1.5 </w:t>
      </w:r>
      <w:proofErr w:type="spellStart"/>
      <w:r w:rsidRPr="00604296">
        <w:rPr>
          <w:rFonts w:ascii="Arial" w:eastAsia="Helvetica Neue" w:hAnsi="Arial" w:cs="Arial"/>
          <w:color w:val="000000"/>
        </w:rPr>
        <w:t>equiv</w:t>
      </w:r>
      <w:proofErr w:type="spellEnd"/>
      <w:r w:rsidRPr="00604296">
        <w:rPr>
          <w:rFonts w:ascii="Arial" w:eastAsia="Helvetica Neue" w:hAnsi="Arial" w:cs="Arial"/>
          <w:color w:val="000000"/>
        </w:rPr>
        <w:t>) were added. The reaction was then stirred overnight at room temperature. The reaction was diluted with CH</w:t>
      </w:r>
      <w:r w:rsidRPr="00604296">
        <w:rPr>
          <w:rFonts w:ascii="Arial" w:eastAsia="Helvetica Neue" w:hAnsi="Arial" w:cs="Arial"/>
          <w:color w:val="000000"/>
          <w:vertAlign w:val="subscript"/>
        </w:rPr>
        <w:t>2</w:t>
      </w:r>
      <w:r w:rsidRPr="00604296">
        <w:rPr>
          <w:rFonts w:ascii="Arial" w:eastAsia="Helvetica Neue" w:hAnsi="Arial" w:cs="Arial"/>
          <w:color w:val="000000"/>
        </w:rPr>
        <w:t>Cl</w:t>
      </w:r>
      <w:r w:rsidRPr="00604296">
        <w:rPr>
          <w:rFonts w:ascii="Arial" w:eastAsia="Helvetica Neue" w:hAnsi="Arial" w:cs="Arial"/>
          <w:color w:val="000000"/>
          <w:vertAlign w:val="subscript"/>
        </w:rPr>
        <w:t>2</w:t>
      </w:r>
      <w:r w:rsidRPr="00604296">
        <w:rPr>
          <w:rFonts w:ascii="Arial" w:eastAsia="Helvetica Neue" w:hAnsi="Arial" w:cs="Arial"/>
          <w:color w:val="000000"/>
        </w:rPr>
        <w:t xml:space="preserve"> and washed with 1 M HCl. The aqueous layer was then washed with CH</w:t>
      </w:r>
      <w:r w:rsidRPr="00604296">
        <w:rPr>
          <w:rFonts w:ascii="Arial" w:eastAsia="Helvetica Neue" w:hAnsi="Arial" w:cs="Arial"/>
          <w:color w:val="000000"/>
          <w:vertAlign w:val="subscript"/>
        </w:rPr>
        <w:t>2</w:t>
      </w:r>
      <w:r w:rsidRPr="00604296">
        <w:rPr>
          <w:rFonts w:ascii="Arial" w:eastAsia="Helvetica Neue" w:hAnsi="Arial" w:cs="Arial"/>
          <w:color w:val="000000"/>
        </w:rPr>
        <w:t>Cl</w:t>
      </w:r>
      <w:r w:rsidRPr="00604296">
        <w:rPr>
          <w:rFonts w:ascii="Arial" w:eastAsia="Helvetica Neue" w:hAnsi="Arial" w:cs="Arial"/>
          <w:color w:val="000000"/>
          <w:vertAlign w:val="subscript"/>
        </w:rPr>
        <w:t>2</w:t>
      </w:r>
      <w:r w:rsidRPr="00604296">
        <w:rPr>
          <w:rFonts w:ascii="Arial" w:eastAsia="Helvetica Neue" w:hAnsi="Arial" w:cs="Arial"/>
          <w:color w:val="000000"/>
        </w:rPr>
        <w:t xml:space="preserve"> (4 x 20 mL). The combined organics were dried over MgSO</w:t>
      </w:r>
      <w:r w:rsidRPr="00604296">
        <w:rPr>
          <w:rFonts w:ascii="Arial" w:eastAsia="Helvetica Neue" w:hAnsi="Arial" w:cs="Arial"/>
          <w:color w:val="000000"/>
          <w:vertAlign w:val="subscript"/>
        </w:rPr>
        <w:t>4</w:t>
      </w:r>
      <w:r w:rsidRPr="00604296">
        <w:rPr>
          <w:rFonts w:ascii="Arial" w:eastAsia="Helvetica Neue" w:hAnsi="Arial" w:cs="Arial"/>
          <w:color w:val="000000"/>
        </w:rPr>
        <w:t xml:space="preserve">, filtered, and concentrated to an orange oil. The crude residue was dry loaded on celite. </w:t>
      </w:r>
      <w:r w:rsidRPr="00604296">
        <w:rPr>
          <w:rFonts w:ascii="Arial" w:eastAsia="Helvetica Neue" w:hAnsi="Arial" w:cs="Arial"/>
        </w:rPr>
        <w:t>The crude residue was purified by flash chromatography on a prepacked silica column (</w:t>
      </w:r>
      <w:r w:rsidRPr="00604296">
        <w:rPr>
          <w:rFonts w:ascii="Arial" w:eastAsia="Helvetica Neue" w:hAnsi="Arial" w:cs="Arial"/>
          <w:color w:val="000000"/>
        </w:rPr>
        <w:t xml:space="preserve">1:0 </w:t>
      </w:r>
      <w:r w:rsidRPr="00604296">
        <w:rPr>
          <w:rFonts w:ascii="Arial" w:eastAsia="Wingdings" w:hAnsi="Arial" w:cs="Arial"/>
          <w:color w:val="000000"/>
        </w:rPr>
        <w:t>🡪</w:t>
      </w:r>
      <w:r w:rsidRPr="00604296">
        <w:rPr>
          <w:rFonts w:ascii="Arial" w:eastAsia="Helvetica Neue" w:hAnsi="Arial" w:cs="Arial"/>
          <w:color w:val="000000"/>
        </w:rPr>
        <w:t xml:space="preserve"> 95:5 </w:t>
      </w:r>
      <w:r w:rsidRPr="00604296">
        <w:rPr>
          <w:rFonts w:ascii="Arial" w:eastAsia="Wingdings" w:hAnsi="Arial" w:cs="Arial"/>
          <w:color w:val="000000"/>
        </w:rPr>
        <w:t>🡪</w:t>
      </w:r>
      <w:r w:rsidRPr="00604296">
        <w:rPr>
          <w:rFonts w:ascii="Arial" w:eastAsia="Helvetica Neue" w:hAnsi="Arial" w:cs="Arial"/>
          <w:color w:val="000000"/>
        </w:rPr>
        <w:t xml:space="preserve"> 9:1 CH</w:t>
      </w:r>
      <w:r w:rsidRPr="00604296">
        <w:rPr>
          <w:rFonts w:ascii="Arial" w:eastAsia="Helvetica Neue" w:hAnsi="Arial" w:cs="Arial"/>
          <w:color w:val="000000"/>
          <w:vertAlign w:val="subscript"/>
        </w:rPr>
        <w:t>2</w:t>
      </w:r>
      <w:r w:rsidRPr="00604296">
        <w:rPr>
          <w:rFonts w:ascii="Arial" w:eastAsia="Helvetica Neue" w:hAnsi="Arial" w:cs="Arial"/>
          <w:color w:val="000000"/>
        </w:rPr>
        <w:t>Cl</w:t>
      </w:r>
      <w:r w:rsidRPr="00604296">
        <w:rPr>
          <w:rFonts w:ascii="Arial" w:eastAsia="Helvetica Neue" w:hAnsi="Arial" w:cs="Arial"/>
          <w:color w:val="000000"/>
          <w:vertAlign w:val="subscript"/>
        </w:rPr>
        <w:t>2</w:t>
      </w:r>
      <w:r w:rsidRPr="00604296">
        <w:rPr>
          <w:rFonts w:ascii="Arial" w:eastAsia="Helvetica Neue" w:hAnsi="Arial" w:cs="Arial"/>
          <w:color w:val="000000"/>
        </w:rPr>
        <w:t xml:space="preserve">/MeOH with 0.1% TFA) to afford </w:t>
      </w:r>
      <w:r w:rsidRPr="00604296">
        <w:rPr>
          <w:rFonts w:ascii="Arial" w:eastAsia="Helvetica Neue" w:hAnsi="Arial" w:cs="Arial"/>
          <w:b/>
          <w:color w:val="000000"/>
        </w:rPr>
        <w:t>8</w:t>
      </w:r>
      <w:r w:rsidRPr="00604296">
        <w:rPr>
          <w:rFonts w:ascii="Arial" w:eastAsia="Helvetica Neue" w:hAnsi="Arial" w:cs="Arial"/>
          <w:color w:val="000000"/>
        </w:rPr>
        <w:t xml:space="preserve"> (15 mg, 28% over two steps) as a yellow oil. R</w:t>
      </w:r>
      <w:r w:rsidRPr="00604296">
        <w:rPr>
          <w:rFonts w:ascii="Arial" w:eastAsia="Helvetica Neue" w:hAnsi="Arial" w:cs="Arial"/>
          <w:color w:val="000000"/>
          <w:vertAlign w:val="subscript"/>
        </w:rPr>
        <w:t>f</w:t>
      </w:r>
      <w:r w:rsidRPr="00604296">
        <w:rPr>
          <w:rFonts w:ascii="Arial" w:eastAsia="Helvetica Neue" w:hAnsi="Arial" w:cs="Arial"/>
          <w:color w:val="000000"/>
        </w:rPr>
        <w:t xml:space="preserve"> = 0.35 (95:5 CH</w:t>
      </w:r>
      <w:r w:rsidRPr="00604296">
        <w:rPr>
          <w:rFonts w:ascii="Arial" w:eastAsia="Helvetica Neue" w:hAnsi="Arial" w:cs="Arial"/>
          <w:color w:val="000000"/>
          <w:vertAlign w:val="subscript"/>
        </w:rPr>
        <w:t>2</w:t>
      </w:r>
      <w:r w:rsidRPr="00604296">
        <w:rPr>
          <w:rFonts w:ascii="Arial" w:eastAsia="Helvetica Neue" w:hAnsi="Arial" w:cs="Arial"/>
          <w:color w:val="000000"/>
        </w:rPr>
        <w:t>Cl</w:t>
      </w:r>
      <w:r w:rsidRPr="00604296">
        <w:rPr>
          <w:rFonts w:ascii="Arial" w:eastAsia="Helvetica Neue" w:hAnsi="Arial" w:cs="Arial"/>
          <w:color w:val="000000"/>
          <w:vertAlign w:val="subscript"/>
        </w:rPr>
        <w:t>2</w:t>
      </w:r>
      <w:r w:rsidRPr="00604296">
        <w:rPr>
          <w:rFonts w:ascii="Arial" w:eastAsia="Helvetica Neue" w:hAnsi="Arial" w:cs="Arial"/>
          <w:color w:val="000000"/>
        </w:rPr>
        <w:t>/MeOH with 0.1% TFA)</w:t>
      </w:r>
    </w:p>
    <w:p w14:paraId="00000086" w14:textId="77777777" w:rsidR="0004421D" w:rsidRPr="00604296" w:rsidRDefault="00000000">
      <w:pPr>
        <w:spacing w:after="0" w:line="240" w:lineRule="auto"/>
        <w:jc w:val="both"/>
        <w:rPr>
          <w:rFonts w:ascii="Arial" w:eastAsia="Helvetica Neue" w:hAnsi="Arial" w:cs="Arial"/>
          <w:color w:val="000000"/>
        </w:rPr>
      </w:pPr>
      <w:r w:rsidRPr="00604296">
        <w:rPr>
          <w:rFonts w:ascii="Arial" w:eastAsia="Helvetica Neue" w:hAnsi="Arial" w:cs="Arial"/>
          <w:b/>
          <w:color w:val="000000"/>
          <w:vertAlign w:val="superscript"/>
        </w:rPr>
        <w:t>1</w:t>
      </w:r>
      <w:r w:rsidRPr="00604296">
        <w:rPr>
          <w:rFonts w:ascii="Arial" w:eastAsia="Helvetica Neue" w:hAnsi="Arial" w:cs="Arial"/>
          <w:b/>
          <w:color w:val="000000"/>
        </w:rPr>
        <w:t xml:space="preserve">H NMR </w:t>
      </w:r>
      <w:r w:rsidRPr="00604296">
        <w:rPr>
          <w:rFonts w:ascii="Arial" w:eastAsia="Helvetica Neue" w:hAnsi="Arial" w:cs="Arial"/>
          <w:color w:val="000000"/>
        </w:rPr>
        <w:t xml:space="preserve">(600 MHz, </w:t>
      </w:r>
      <w:proofErr w:type="spellStart"/>
      <w:r w:rsidRPr="00604296">
        <w:rPr>
          <w:rFonts w:ascii="Arial" w:eastAsia="Helvetica Neue" w:hAnsi="Arial" w:cs="Arial"/>
          <w:color w:val="000000"/>
        </w:rPr>
        <w:t>MeOD</w:t>
      </w:r>
      <w:proofErr w:type="spellEnd"/>
      <w:r w:rsidRPr="00604296">
        <w:rPr>
          <w:rFonts w:ascii="Arial" w:eastAsia="Helvetica Neue" w:hAnsi="Arial" w:cs="Arial"/>
          <w:color w:val="000000"/>
        </w:rPr>
        <w:t xml:space="preserve">) δ 8.44 (s, 1H), 8.21 (dd, </w:t>
      </w:r>
      <w:r w:rsidRPr="00604296">
        <w:rPr>
          <w:rFonts w:ascii="Arial" w:eastAsia="Helvetica Neue" w:hAnsi="Arial" w:cs="Arial"/>
          <w:i/>
          <w:color w:val="000000"/>
        </w:rPr>
        <w:t>J</w:t>
      </w:r>
      <w:r w:rsidRPr="00604296">
        <w:rPr>
          <w:rFonts w:ascii="Arial" w:eastAsia="Helvetica Neue" w:hAnsi="Arial" w:cs="Arial"/>
          <w:color w:val="000000"/>
        </w:rPr>
        <w:t xml:space="preserve"> = 8.01, 1.58 Hz, 1H), 7.32 (d, </w:t>
      </w:r>
      <w:r w:rsidRPr="00604296">
        <w:rPr>
          <w:rFonts w:ascii="Arial" w:eastAsia="Helvetica Neue" w:hAnsi="Arial" w:cs="Arial"/>
          <w:i/>
          <w:color w:val="000000"/>
        </w:rPr>
        <w:t>J</w:t>
      </w:r>
      <w:r w:rsidRPr="00604296">
        <w:rPr>
          <w:rFonts w:ascii="Arial" w:eastAsia="Helvetica Neue" w:hAnsi="Arial" w:cs="Arial"/>
          <w:color w:val="000000"/>
        </w:rPr>
        <w:t xml:space="preserve"> = 8.01 Hz, 1H), 6.73 (s, 2H), 6.65 (d, </w:t>
      </w:r>
      <w:r w:rsidRPr="00604296">
        <w:rPr>
          <w:rFonts w:ascii="Arial" w:eastAsia="Helvetica Neue" w:hAnsi="Arial" w:cs="Arial"/>
          <w:i/>
          <w:color w:val="000000"/>
        </w:rPr>
        <w:t>J</w:t>
      </w:r>
      <w:r w:rsidRPr="00604296">
        <w:rPr>
          <w:rFonts w:ascii="Arial" w:eastAsia="Helvetica Neue" w:hAnsi="Arial" w:cs="Arial"/>
          <w:color w:val="000000"/>
        </w:rPr>
        <w:t xml:space="preserve"> = 8.70 Hz, 2H), 6.58 (d, </w:t>
      </w:r>
      <w:r w:rsidRPr="00604296">
        <w:rPr>
          <w:rFonts w:ascii="Arial" w:eastAsia="Helvetica Neue" w:hAnsi="Arial" w:cs="Arial"/>
          <w:i/>
          <w:color w:val="000000"/>
        </w:rPr>
        <w:t>J</w:t>
      </w:r>
      <w:r w:rsidRPr="00604296">
        <w:rPr>
          <w:rFonts w:ascii="Arial" w:eastAsia="Helvetica Neue" w:hAnsi="Arial" w:cs="Arial"/>
          <w:color w:val="000000"/>
        </w:rPr>
        <w:t xml:space="preserve"> = 8.66 Hz, 2H), 3.66 (dd, </w:t>
      </w:r>
      <w:r w:rsidRPr="00604296">
        <w:rPr>
          <w:rFonts w:ascii="Arial" w:eastAsia="Helvetica Neue" w:hAnsi="Arial" w:cs="Arial"/>
          <w:i/>
          <w:color w:val="000000"/>
        </w:rPr>
        <w:t>J</w:t>
      </w:r>
      <w:r w:rsidRPr="00604296">
        <w:rPr>
          <w:rFonts w:ascii="Arial" w:eastAsia="Helvetica Neue" w:hAnsi="Arial" w:cs="Arial"/>
          <w:color w:val="000000"/>
        </w:rPr>
        <w:t xml:space="preserve"> = 5.87, 2.71 Hz, 2H), 3.63 (td, </w:t>
      </w:r>
      <w:r w:rsidRPr="00604296">
        <w:rPr>
          <w:rFonts w:ascii="Arial" w:eastAsia="Helvetica Neue" w:hAnsi="Arial" w:cs="Arial"/>
          <w:i/>
          <w:color w:val="000000"/>
        </w:rPr>
        <w:t>J</w:t>
      </w:r>
      <w:r w:rsidRPr="00604296">
        <w:rPr>
          <w:rFonts w:ascii="Arial" w:eastAsia="Helvetica Neue" w:hAnsi="Arial" w:cs="Arial"/>
          <w:color w:val="000000"/>
        </w:rPr>
        <w:t xml:space="preserve"> = 5.90, 2.49 Hz, 6H), 3.58 – 3.52 (m, 4H), 3.49 (t, </w:t>
      </w:r>
      <w:r w:rsidRPr="00604296">
        <w:rPr>
          <w:rFonts w:ascii="Arial" w:eastAsia="Helvetica Neue" w:hAnsi="Arial" w:cs="Arial"/>
          <w:i/>
          <w:color w:val="000000"/>
        </w:rPr>
        <w:t>J</w:t>
      </w:r>
      <w:r w:rsidRPr="00604296">
        <w:rPr>
          <w:rFonts w:ascii="Arial" w:eastAsia="Helvetica Neue" w:hAnsi="Arial" w:cs="Arial"/>
          <w:color w:val="000000"/>
        </w:rPr>
        <w:t xml:space="preserve"> = 6.17 Hz, 2H), 3.23 (t, </w:t>
      </w:r>
      <w:r w:rsidRPr="00604296">
        <w:rPr>
          <w:rFonts w:ascii="Arial" w:eastAsia="Helvetica Neue" w:hAnsi="Arial" w:cs="Arial"/>
          <w:i/>
          <w:color w:val="000000"/>
        </w:rPr>
        <w:t>J</w:t>
      </w:r>
      <w:r w:rsidRPr="00604296">
        <w:rPr>
          <w:rFonts w:ascii="Arial" w:eastAsia="Helvetica Neue" w:hAnsi="Arial" w:cs="Arial"/>
          <w:color w:val="000000"/>
        </w:rPr>
        <w:t xml:space="preserve"> = 6.85 Hz, 2H), 2.07 – 2.03 (m, 2H), 1.93 (p, </w:t>
      </w:r>
      <w:r w:rsidRPr="00604296">
        <w:rPr>
          <w:rFonts w:ascii="Arial" w:eastAsia="Helvetica Neue" w:hAnsi="Arial" w:cs="Arial"/>
          <w:i/>
          <w:color w:val="000000"/>
        </w:rPr>
        <w:t>J</w:t>
      </w:r>
      <w:r w:rsidRPr="00604296">
        <w:rPr>
          <w:rFonts w:ascii="Arial" w:eastAsia="Helvetica Neue" w:hAnsi="Arial" w:cs="Arial"/>
          <w:color w:val="000000"/>
        </w:rPr>
        <w:t xml:space="preserve"> = 6.36 Hz, 2H), 1.73 (p, </w:t>
      </w:r>
      <w:r w:rsidRPr="00604296">
        <w:rPr>
          <w:rFonts w:ascii="Arial" w:eastAsia="Helvetica Neue" w:hAnsi="Arial" w:cs="Arial"/>
          <w:i/>
          <w:color w:val="000000"/>
        </w:rPr>
        <w:t>J</w:t>
      </w:r>
      <w:r w:rsidRPr="00604296">
        <w:rPr>
          <w:rFonts w:ascii="Arial" w:eastAsia="Helvetica Neue" w:hAnsi="Arial" w:cs="Arial"/>
          <w:color w:val="000000"/>
        </w:rPr>
        <w:t xml:space="preserve"> = 6.53 Hz, 2H), 1.66 – 1.62 (m, 2H), 0.98 (s, 3H)</w:t>
      </w:r>
    </w:p>
    <w:p w14:paraId="00000087" w14:textId="77777777" w:rsidR="0004421D" w:rsidRPr="00604296" w:rsidRDefault="00000000">
      <w:pPr>
        <w:spacing w:after="0" w:line="240" w:lineRule="auto"/>
        <w:jc w:val="both"/>
        <w:rPr>
          <w:rFonts w:ascii="Arial" w:eastAsia="Helvetica Neue" w:hAnsi="Arial" w:cs="Arial"/>
          <w:color w:val="000000"/>
        </w:rPr>
      </w:pPr>
      <w:r w:rsidRPr="00604296">
        <w:rPr>
          <w:rFonts w:ascii="Arial" w:eastAsia="Helvetica Neue" w:hAnsi="Arial" w:cs="Arial"/>
          <w:b/>
          <w:color w:val="000000"/>
          <w:vertAlign w:val="superscript"/>
        </w:rPr>
        <w:t>13</w:t>
      </w:r>
      <w:r w:rsidRPr="00604296">
        <w:rPr>
          <w:rFonts w:ascii="Arial" w:eastAsia="Helvetica Neue" w:hAnsi="Arial" w:cs="Arial"/>
          <w:b/>
          <w:color w:val="000000"/>
        </w:rPr>
        <w:t xml:space="preserve">C NMR </w:t>
      </w:r>
      <w:r w:rsidRPr="00604296">
        <w:rPr>
          <w:rFonts w:ascii="Arial" w:eastAsia="Helvetica Neue" w:hAnsi="Arial" w:cs="Arial"/>
          <w:color w:val="000000"/>
        </w:rPr>
        <w:t xml:space="preserve">(150 MHz, </w:t>
      </w:r>
      <w:proofErr w:type="spellStart"/>
      <w:r w:rsidRPr="00604296">
        <w:rPr>
          <w:rFonts w:ascii="Arial" w:eastAsia="Helvetica Neue" w:hAnsi="Arial" w:cs="Arial"/>
          <w:color w:val="000000"/>
        </w:rPr>
        <w:t>MeOD</w:t>
      </w:r>
      <w:proofErr w:type="spellEnd"/>
      <w:r w:rsidRPr="00604296">
        <w:rPr>
          <w:rFonts w:ascii="Arial" w:eastAsia="Helvetica Neue" w:hAnsi="Arial" w:cs="Arial"/>
          <w:color w:val="000000"/>
        </w:rPr>
        <w:t>)</w:t>
      </w:r>
      <w:r w:rsidRPr="00604296">
        <w:rPr>
          <w:rFonts w:ascii="Arial" w:eastAsia="Helvetica Neue" w:hAnsi="Arial" w:cs="Arial"/>
          <w:b/>
          <w:color w:val="000000"/>
        </w:rPr>
        <w:t xml:space="preserve"> </w:t>
      </w:r>
      <w:r w:rsidRPr="00604296">
        <w:rPr>
          <w:rFonts w:ascii="Arial" w:eastAsia="Helvetica Neue" w:hAnsi="Arial" w:cs="Arial"/>
          <w:color w:val="000000"/>
        </w:rPr>
        <w:t>δ 170.5, 168.2, 154.3, 138.00, 136.4, 130.3, 128.7, 125.9, 125.9, 125.0, 114.0, 111.1, 103.6, 71.5, 71.5, 71.3, 71.2, 70.3, 69.8, 39.0, 37.8, 31.5, 31.4, 30.3, 26.3, 19.7</w:t>
      </w:r>
    </w:p>
    <w:p w14:paraId="00000088"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rPr>
        <w:t xml:space="preserve">HRMS </w:t>
      </w:r>
      <w:r w:rsidRPr="00604296">
        <w:rPr>
          <w:rFonts w:ascii="Arial" w:eastAsia="Helvetica Neue" w:hAnsi="Arial" w:cs="Arial"/>
        </w:rPr>
        <w:t>(ESI-TOF) m/z [</w:t>
      </w:r>
      <w:proofErr w:type="spellStart"/>
      <w:r w:rsidRPr="00604296">
        <w:rPr>
          <w:rFonts w:ascii="Arial" w:eastAsia="Helvetica Neue" w:hAnsi="Arial" w:cs="Arial"/>
        </w:rPr>
        <w:t>M+</w:t>
      </w:r>
      <w:proofErr w:type="gramStart"/>
      <w:r w:rsidRPr="00604296">
        <w:rPr>
          <w:rFonts w:ascii="Arial" w:eastAsia="Helvetica Neue" w:hAnsi="Arial" w:cs="Arial"/>
        </w:rPr>
        <w:t>Na</w:t>
      </w:r>
      <w:proofErr w:type="spellEnd"/>
      <w:r w:rsidRPr="00604296">
        <w:rPr>
          <w:rFonts w:ascii="Arial" w:eastAsia="Helvetica Neue" w:hAnsi="Arial" w:cs="Arial"/>
        </w:rPr>
        <w:t>]</w:t>
      </w:r>
      <w:r w:rsidRPr="00604296">
        <w:rPr>
          <w:rFonts w:ascii="Arial" w:eastAsia="Helvetica Neue" w:hAnsi="Arial" w:cs="Arial"/>
          <w:vertAlign w:val="superscript"/>
        </w:rPr>
        <w:t>+</w:t>
      </w:r>
      <w:proofErr w:type="gramEnd"/>
      <w:r w:rsidRPr="00604296">
        <w:rPr>
          <w:rFonts w:ascii="Arial" w:eastAsia="Helvetica Neue" w:hAnsi="Arial" w:cs="Arial"/>
        </w:rPr>
        <w:t xml:space="preserve"> </w:t>
      </w:r>
      <w:proofErr w:type="spellStart"/>
      <w:r w:rsidRPr="00604296">
        <w:rPr>
          <w:rFonts w:ascii="Arial" w:eastAsia="Helvetica Neue" w:hAnsi="Arial" w:cs="Arial"/>
        </w:rPr>
        <w:t>calcd</w:t>
      </w:r>
      <w:proofErr w:type="spellEnd"/>
      <w:r w:rsidRPr="00604296">
        <w:rPr>
          <w:rFonts w:ascii="Arial" w:eastAsia="Helvetica Neue" w:hAnsi="Arial" w:cs="Arial"/>
        </w:rPr>
        <w:t xml:space="preserve"> for [C</w:t>
      </w:r>
      <w:r w:rsidRPr="00604296">
        <w:rPr>
          <w:rFonts w:ascii="Arial" w:eastAsia="Helvetica Neue" w:hAnsi="Arial" w:cs="Arial"/>
          <w:vertAlign w:val="subscript"/>
        </w:rPr>
        <w:t>36</w:t>
      </w:r>
      <w:r w:rsidRPr="00604296">
        <w:rPr>
          <w:rFonts w:ascii="Arial" w:eastAsia="Helvetica Neue" w:hAnsi="Arial" w:cs="Arial"/>
        </w:rPr>
        <w:t>H</w:t>
      </w:r>
      <w:r w:rsidRPr="00604296">
        <w:rPr>
          <w:rFonts w:ascii="Arial" w:eastAsia="Helvetica Neue" w:hAnsi="Arial" w:cs="Arial"/>
          <w:vertAlign w:val="subscript"/>
        </w:rPr>
        <w:t>40</w:t>
      </w:r>
      <w:r w:rsidRPr="00604296">
        <w:rPr>
          <w:rFonts w:ascii="Arial" w:eastAsia="Helvetica Neue" w:hAnsi="Arial" w:cs="Arial"/>
        </w:rPr>
        <w:t>N</w:t>
      </w:r>
      <w:r w:rsidRPr="00604296">
        <w:rPr>
          <w:rFonts w:ascii="Arial" w:eastAsia="Helvetica Neue" w:hAnsi="Arial" w:cs="Arial"/>
          <w:vertAlign w:val="subscript"/>
        </w:rPr>
        <w:t>4</w:t>
      </w:r>
      <w:r w:rsidRPr="00604296">
        <w:rPr>
          <w:rFonts w:ascii="Arial" w:eastAsia="Helvetica Neue" w:hAnsi="Arial" w:cs="Arial"/>
        </w:rPr>
        <w:t>O</w:t>
      </w:r>
      <w:r w:rsidRPr="00604296">
        <w:rPr>
          <w:rFonts w:ascii="Arial" w:eastAsia="Helvetica Neue" w:hAnsi="Arial" w:cs="Arial"/>
          <w:vertAlign w:val="subscript"/>
        </w:rPr>
        <w:t>10</w:t>
      </w:r>
      <w:r w:rsidRPr="00604296">
        <w:rPr>
          <w:rFonts w:ascii="Arial" w:eastAsia="Helvetica Neue" w:hAnsi="Arial" w:cs="Arial"/>
        </w:rPr>
        <w:t>]</w:t>
      </w:r>
      <w:r w:rsidRPr="00604296">
        <w:rPr>
          <w:rFonts w:ascii="Arial" w:eastAsia="Helvetica Neue" w:hAnsi="Arial" w:cs="Arial"/>
          <w:vertAlign w:val="superscript"/>
        </w:rPr>
        <w:t>+</w:t>
      </w:r>
      <w:r w:rsidRPr="00604296">
        <w:rPr>
          <w:rFonts w:ascii="Arial" w:eastAsia="Helvetica Neue" w:hAnsi="Arial" w:cs="Arial"/>
        </w:rPr>
        <w:t xml:space="preserve"> 711.2641, found 711.2636</w:t>
      </w:r>
    </w:p>
    <w:p w14:paraId="00000089"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rPr>
        <w:t xml:space="preserve"> </w:t>
      </w:r>
    </w:p>
    <w:p w14:paraId="0000008A" w14:textId="77777777" w:rsidR="0004421D" w:rsidRPr="00604296" w:rsidRDefault="00000000">
      <w:pPr>
        <w:spacing w:after="0" w:line="240" w:lineRule="auto"/>
        <w:jc w:val="center"/>
        <w:rPr>
          <w:rFonts w:ascii="Arial" w:eastAsia="Helvetica Neue" w:hAnsi="Arial" w:cs="Arial"/>
        </w:rPr>
      </w:pPr>
      <w:r w:rsidRPr="00604296">
        <w:rPr>
          <w:rFonts w:ascii="Arial" w:eastAsia="Helvetica Neue" w:hAnsi="Arial" w:cs="Arial"/>
          <w:noProof/>
        </w:rPr>
        <w:drawing>
          <wp:inline distT="0" distB="0" distL="0" distR="0" wp14:anchorId="32525843" wp14:editId="1C10C51A">
            <wp:extent cx="5143500" cy="1689100"/>
            <wp:effectExtent l="0" t="0" r="0" b="0"/>
            <wp:docPr id="141"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9"/>
                    <a:srcRect/>
                    <a:stretch>
                      <a:fillRect/>
                    </a:stretch>
                  </pic:blipFill>
                  <pic:spPr>
                    <a:xfrm>
                      <a:off x="0" y="0"/>
                      <a:ext cx="5143500" cy="1689100"/>
                    </a:xfrm>
                    <a:prstGeom prst="rect">
                      <a:avLst/>
                    </a:prstGeom>
                    <a:ln/>
                  </pic:spPr>
                </pic:pic>
              </a:graphicData>
            </a:graphic>
          </wp:inline>
        </w:drawing>
      </w:r>
    </w:p>
    <w:p w14:paraId="0000008B" w14:textId="77777777" w:rsidR="0004421D" w:rsidRPr="00604296" w:rsidRDefault="0004421D">
      <w:pPr>
        <w:spacing w:after="0" w:line="240" w:lineRule="auto"/>
        <w:jc w:val="both"/>
        <w:rPr>
          <w:rFonts w:ascii="Arial" w:eastAsia="Helvetica Neue" w:hAnsi="Arial" w:cs="Arial"/>
        </w:rPr>
      </w:pPr>
    </w:p>
    <w:p w14:paraId="0000008C"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rPr>
        <w:lastRenderedPageBreak/>
        <w:t xml:space="preserve">Preparation of </w:t>
      </w:r>
      <w:r w:rsidRPr="00604296">
        <w:rPr>
          <w:rFonts w:ascii="Arial" w:eastAsia="Helvetica Neue" w:hAnsi="Arial" w:cs="Arial"/>
          <w:b/>
          <w:color w:val="000000"/>
        </w:rPr>
        <w:t>2-(6-(diethylamino)-3-(diethyliminio)-3</w:t>
      </w:r>
      <w:r w:rsidRPr="00604296">
        <w:rPr>
          <w:rFonts w:ascii="Arial" w:eastAsia="Helvetica Neue" w:hAnsi="Arial" w:cs="Arial"/>
          <w:b/>
          <w:i/>
          <w:color w:val="000000"/>
        </w:rPr>
        <w:t>H</w:t>
      </w:r>
      <w:r w:rsidRPr="00604296">
        <w:rPr>
          <w:rFonts w:ascii="Arial" w:eastAsia="Helvetica Neue" w:hAnsi="Arial" w:cs="Arial"/>
          <w:b/>
          <w:color w:val="000000"/>
        </w:rPr>
        <w:t>-xanthen-9-yl)-5-(</w:t>
      </w:r>
      <w:r w:rsidRPr="00604296">
        <w:rPr>
          <w:rFonts w:ascii="Arial" w:eastAsia="Helvetica Neue" w:hAnsi="Arial" w:cs="Arial"/>
          <w:b/>
          <w:i/>
          <w:color w:val="000000"/>
        </w:rPr>
        <w:t>N</w:t>
      </w:r>
      <w:r w:rsidRPr="00604296">
        <w:rPr>
          <w:rFonts w:ascii="Arial" w:eastAsia="Helvetica Neue" w:hAnsi="Arial" w:cs="Arial"/>
          <w:b/>
          <w:color w:val="000000"/>
        </w:rPr>
        <w:t>-(2,2-dimethyl-4-oxo-3,9,12,15-tetraoxa-5-azaoctadecan-18-yl)sulfamoyl)benzenesulfonate (</w:t>
      </w:r>
      <w:r w:rsidRPr="00604296">
        <w:rPr>
          <w:rFonts w:ascii="Arial" w:eastAsia="Helvetica Neue" w:hAnsi="Arial" w:cs="Arial"/>
          <w:b/>
        </w:rPr>
        <w:t>rhodamine sulfonamide; 9):</w:t>
      </w:r>
      <w:r w:rsidRPr="00604296">
        <w:rPr>
          <w:rFonts w:ascii="Arial" w:eastAsia="Helvetica Neue" w:hAnsi="Arial" w:cs="Arial"/>
        </w:rPr>
        <w:t xml:space="preserve"> A 25 mL round bottom flask was charged with a solution of </w:t>
      </w:r>
      <w:proofErr w:type="spellStart"/>
      <w:r w:rsidRPr="00604296">
        <w:rPr>
          <w:rFonts w:ascii="Arial" w:eastAsia="Helvetica Neue" w:hAnsi="Arial" w:cs="Arial"/>
        </w:rPr>
        <w:t>Lissamine</w:t>
      </w:r>
      <w:proofErr w:type="spellEnd"/>
      <w:r w:rsidRPr="00604296">
        <w:rPr>
          <w:rFonts w:ascii="Arial" w:eastAsia="Helvetica Neue" w:hAnsi="Arial" w:cs="Arial"/>
        </w:rPr>
        <w:t xml:space="preserve"> Rhodamine B Sulfonyl Chloride (256.4 mg, 0.44 mmol) in DMF (8 mL, 0.05 M). Then </w:t>
      </w:r>
      <w:proofErr w:type="spellStart"/>
      <w:r w:rsidRPr="00604296">
        <w:rPr>
          <w:rFonts w:ascii="Arial" w:eastAsia="Helvetica Neue" w:hAnsi="Arial" w:cs="Arial"/>
        </w:rPr>
        <w:t>monoboc</w:t>
      </w:r>
      <w:proofErr w:type="spellEnd"/>
      <w:r w:rsidRPr="00604296">
        <w:rPr>
          <w:rFonts w:ascii="Arial" w:eastAsia="Helvetica Neue" w:hAnsi="Arial" w:cs="Arial"/>
        </w:rPr>
        <w:t xml:space="preserve"> diamine (148.2 mg, 0.46 mmol, 1.1 </w:t>
      </w:r>
      <w:proofErr w:type="spellStart"/>
      <w:r w:rsidRPr="00604296">
        <w:rPr>
          <w:rFonts w:ascii="Arial" w:eastAsia="Helvetica Neue" w:hAnsi="Arial" w:cs="Arial"/>
        </w:rPr>
        <w:t>equiv</w:t>
      </w:r>
      <w:proofErr w:type="spellEnd"/>
      <w:r w:rsidRPr="00604296">
        <w:rPr>
          <w:rFonts w:ascii="Arial" w:eastAsia="Helvetica Neue" w:hAnsi="Arial" w:cs="Arial"/>
        </w:rPr>
        <w:t>) and Cs</w:t>
      </w:r>
      <w:r w:rsidRPr="00604296">
        <w:rPr>
          <w:rFonts w:ascii="Arial" w:eastAsia="Helvetica Neue" w:hAnsi="Arial" w:cs="Arial"/>
          <w:vertAlign w:val="subscript"/>
        </w:rPr>
        <w:t>2</w:t>
      </w:r>
      <w:r w:rsidRPr="00604296">
        <w:rPr>
          <w:rFonts w:ascii="Arial" w:eastAsia="Helvetica Neue" w:hAnsi="Arial" w:cs="Arial"/>
        </w:rPr>
        <w:t>CO</w:t>
      </w:r>
      <w:r w:rsidRPr="00604296">
        <w:rPr>
          <w:rFonts w:ascii="Arial" w:eastAsia="Helvetica Neue" w:hAnsi="Arial" w:cs="Arial"/>
          <w:vertAlign w:val="subscript"/>
        </w:rPr>
        <w:t>3</w:t>
      </w:r>
      <w:r w:rsidRPr="00604296">
        <w:rPr>
          <w:rFonts w:ascii="Arial" w:eastAsia="Helvetica Neue" w:hAnsi="Arial" w:cs="Arial"/>
        </w:rPr>
        <w:t xml:space="preserve"> (722.1 mg, 2.21 mmol, 10 </w:t>
      </w:r>
      <w:proofErr w:type="spellStart"/>
      <w:r w:rsidRPr="00604296">
        <w:rPr>
          <w:rFonts w:ascii="Arial" w:eastAsia="Helvetica Neue" w:hAnsi="Arial" w:cs="Arial"/>
        </w:rPr>
        <w:t>equiv</w:t>
      </w:r>
      <w:proofErr w:type="spellEnd"/>
      <w:r w:rsidRPr="00604296">
        <w:rPr>
          <w:rFonts w:ascii="Arial" w:eastAsia="Helvetica Neue" w:hAnsi="Arial" w:cs="Arial"/>
        </w:rPr>
        <w:t>) were added. The mixture was stirred at room temperature overnight (~16 h). The mixture was diluted with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 (50 mL) and washed with sat. NaHCO</w:t>
      </w:r>
      <w:r w:rsidRPr="00604296">
        <w:rPr>
          <w:rFonts w:ascii="Arial" w:eastAsia="Helvetica Neue" w:hAnsi="Arial" w:cs="Arial"/>
          <w:vertAlign w:val="subscript"/>
        </w:rPr>
        <w:t>3</w:t>
      </w:r>
      <w:r w:rsidRPr="00604296">
        <w:rPr>
          <w:rFonts w:ascii="Arial" w:eastAsia="Helvetica Neue" w:hAnsi="Arial" w:cs="Arial"/>
        </w:rPr>
        <w:t xml:space="preserve"> (200 mL) and brine (50 mL). The organic layer was then concentrated and dry loaded on silica gel (~1.0 g). The crude residue was purified by flash chromatography on a prepacked silica column (1:0 </w:t>
      </w:r>
      <w:sdt>
        <w:sdtPr>
          <w:rPr>
            <w:rFonts w:ascii="Arial" w:hAnsi="Arial" w:cs="Arial"/>
          </w:rPr>
          <w:tag w:val="goog_rdk_11"/>
          <w:id w:val="-1895891463"/>
        </w:sdtPr>
        <w:sdtContent>
          <w:r w:rsidRPr="00604296">
            <w:rPr>
              <w:rFonts w:ascii="Arial" w:eastAsia="Cardo" w:hAnsi="Arial" w:cs="Arial"/>
            </w:rPr>
            <w:t xml:space="preserve">→ </w:t>
          </w:r>
        </w:sdtContent>
      </w:sdt>
      <w:r w:rsidRPr="00604296">
        <w:rPr>
          <w:rFonts w:ascii="Arial" w:eastAsia="Helvetica Neue" w:hAnsi="Arial" w:cs="Arial"/>
        </w:rPr>
        <w:t xml:space="preserve">95:5 </w:t>
      </w:r>
      <w:sdt>
        <w:sdtPr>
          <w:rPr>
            <w:rFonts w:ascii="Arial" w:hAnsi="Arial" w:cs="Arial"/>
          </w:rPr>
          <w:tag w:val="goog_rdk_12"/>
          <w:id w:val="-1438973591"/>
        </w:sdtPr>
        <w:sdtContent>
          <w:r w:rsidRPr="00604296">
            <w:rPr>
              <w:rFonts w:ascii="Arial" w:eastAsia="Cardo" w:hAnsi="Arial" w:cs="Arial"/>
            </w:rPr>
            <w:t xml:space="preserve">→ </w:t>
          </w:r>
        </w:sdtContent>
      </w:sdt>
      <w:r w:rsidRPr="00604296">
        <w:rPr>
          <w:rFonts w:ascii="Arial" w:eastAsia="Helvetica Neue" w:hAnsi="Arial" w:cs="Arial"/>
        </w:rPr>
        <w:t>9:1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/MeOH) to afford </w:t>
      </w:r>
      <w:r w:rsidRPr="00604296">
        <w:rPr>
          <w:rFonts w:ascii="Arial" w:eastAsia="Helvetica Neue" w:hAnsi="Arial" w:cs="Arial"/>
          <w:b/>
        </w:rPr>
        <w:t>9</w:t>
      </w:r>
      <w:r w:rsidRPr="00604296">
        <w:rPr>
          <w:rFonts w:ascii="Arial" w:eastAsia="Helvetica Neue" w:hAnsi="Arial" w:cs="Arial"/>
        </w:rPr>
        <w:t xml:space="preserve"> (83.6 mg, 22%) as a deep red solid. R</w:t>
      </w:r>
      <w:r w:rsidRPr="00604296">
        <w:rPr>
          <w:rFonts w:ascii="Arial" w:eastAsia="Helvetica Neue" w:hAnsi="Arial" w:cs="Arial"/>
          <w:vertAlign w:val="subscript"/>
        </w:rPr>
        <w:t>f</w:t>
      </w:r>
      <w:r w:rsidRPr="00604296">
        <w:rPr>
          <w:rFonts w:ascii="Arial" w:eastAsia="Helvetica Neue" w:hAnsi="Arial" w:cs="Arial"/>
        </w:rPr>
        <w:t xml:space="preserve"> = 0.31 (95:5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/MeOH)</w:t>
      </w:r>
    </w:p>
    <w:p w14:paraId="0000008D" w14:textId="77777777" w:rsidR="0004421D" w:rsidRPr="00604296" w:rsidRDefault="00000000">
      <w:pPr>
        <w:spacing w:after="0" w:line="240" w:lineRule="auto"/>
        <w:jc w:val="both"/>
        <w:rPr>
          <w:rFonts w:ascii="Arial" w:eastAsia="Helvetica Neue" w:hAnsi="Arial" w:cs="Arial"/>
          <w:color w:val="000000"/>
        </w:rPr>
      </w:pPr>
      <w:r w:rsidRPr="00604296">
        <w:rPr>
          <w:rFonts w:ascii="Arial" w:eastAsia="Helvetica Neue" w:hAnsi="Arial" w:cs="Arial"/>
          <w:b/>
          <w:vertAlign w:val="superscript"/>
        </w:rPr>
        <w:t>1</w:t>
      </w:r>
      <w:r w:rsidRPr="00604296">
        <w:rPr>
          <w:rFonts w:ascii="Arial" w:eastAsia="Helvetica Neue" w:hAnsi="Arial" w:cs="Arial"/>
          <w:b/>
        </w:rPr>
        <w:t xml:space="preserve">H NMR </w:t>
      </w:r>
      <w:r w:rsidRPr="00604296">
        <w:rPr>
          <w:rFonts w:ascii="Arial" w:eastAsia="Helvetica Neue" w:hAnsi="Arial" w:cs="Arial"/>
        </w:rPr>
        <w:t xml:space="preserve">(400 MHz, </w:t>
      </w:r>
      <w:proofErr w:type="spellStart"/>
      <w:r w:rsidRPr="00604296">
        <w:rPr>
          <w:rFonts w:ascii="Arial" w:eastAsia="Helvetica Neue" w:hAnsi="Arial" w:cs="Arial"/>
        </w:rPr>
        <w:t>MeOD</w:t>
      </w:r>
      <w:proofErr w:type="spellEnd"/>
      <w:r w:rsidRPr="00604296">
        <w:rPr>
          <w:rFonts w:ascii="Arial" w:eastAsia="Helvetica Neue" w:hAnsi="Arial" w:cs="Arial"/>
        </w:rPr>
        <w:t xml:space="preserve">) δ </w:t>
      </w:r>
      <w:r w:rsidRPr="00604296">
        <w:rPr>
          <w:rFonts w:ascii="Arial" w:eastAsia="Helvetica Neue" w:hAnsi="Arial" w:cs="Arial"/>
          <w:color w:val="000000"/>
          <w:vertAlign w:val="superscript"/>
        </w:rPr>
        <w:t>1</w:t>
      </w:r>
      <w:r w:rsidRPr="00604296">
        <w:rPr>
          <w:rFonts w:ascii="Arial" w:eastAsia="Helvetica Neue" w:hAnsi="Arial" w:cs="Arial"/>
          <w:color w:val="000000"/>
        </w:rPr>
        <w:t xml:space="preserve">H NMR (400 MHz, </w:t>
      </w:r>
      <w:proofErr w:type="spellStart"/>
      <w:r w:rsidRPr="00604296">
        <w:rPr>
          <w:rFonts w:ascii="Arial" w:eastAsia="Helvetica Neue" w:hAnsi="Arial" w:cs="Arial"/>
          <w:color w:val="000000"/>
        </w:rPr>
        <w:t>MeOD</w:t>
      </w:r>
      <w:proofErr w:type="spellEnd"/>
      <w:r w:rsidRPr="00604296">
        <w:rPr>
          <w:rFonts w:ascii="Arial" w:eastAsia="Helvetica Neue" w:hAnsi="Arial" w:cs="Arial"/>
          <w:color w:val="000000"/>
        </w:rPr>
        <w:t xml:space="preserve">) δ 8.65 (s, 1H), 8.11 (d, </w:t>
      </w:r>
      <w:r w:rsidRPr="00604296">
        <w:rPr>
          <w:rFonts w:ascii="Arial" w:eastAsia="Helvetica Neue" w:hAnsi="Arial" w:cs="Arial"/>
          <w:i/>
          <w:color w:val="000000"/>
        </w:rPr>
        <w:t>J</w:t>
      </w:r>
      <w:r w:rsidRPr="00604296">
        <w:rPr>
          <w:rFonts w:ascii="Arial" w:eastAsia="Helvetica Neue" w:hAnsi="Arial" w:cs="Arial"/>
          <w:color w:val="000000"/>
        </w:rPr>
        <w:t xml:space="preserve"> = 8.06 Hz, 1H), 7.52 (d, </w:t>
      </w:r>
      <w:r w:rsidRPr="00604296">
        <w:rPr>
          <w:rFonts w:ascii="Arial" w:eastAsia="Helvetica Neue" w:hAnsi="Arial" w:cs="Arial"/>
          <w:i/>
          <w:color w:val="000000"/>
        </w:rPr>
        <w:t>J</w:t>
      </w:r>
      <w:r w:rsidRPr="00604296">
        <w:rPr>
          <w:rFonts w:ascii="Arial" w:eastAsia="Helvetica Neue" w:hAnsi="Arial" w:cs="Arial"/>
          <w:color w:val="000000"/>
        </w:rPr>
        <w:t xml:space="preserve"> = 7.97 Hz, 1H), 7.12 (d, </w:t>
      </w:r>
      <w:r w:rsidRPr="00604296">
        <w:rPr>
          <w:rFonts w:ascii="Arial" w:eastAsia="Helvetica Neue" w:hAnsi="Arial" w:cs="Arial"/>
          <w:i/>
          <w:color w:val="000000"/>
        </w:rPr>
        <w:t>J</w:t>
      </w:r>
      <w:r w:rsidRPr="00604296">
        <w:rPr>
          <w:rFonts w:ascii="Arial" w:eastAsia="Helvetica Neue" w:hAnsi="Arial" w:cs="Arial"/>
          <w:color w:val="000000"/>
        </w:rPr>
        <w:t xml:space="preserve"> = 9.45 Hz, 2H), 7.01 (d, </w:t>
      </w:r>
      <w:r w:rsidRPr="00604296">
        <w:rPr>
          <w:rFonts w:ascii="Arial" w:eastAsia="Helvetica Neue" w:hAnsi="Arial" w:cs="Arial"/>
          <w:i/>
          <w:color w:val="000000"/>
        </w:rPr>
        <w:t>J</w:t>
      </w:r>
      <w:r w:rsidRPr="00604296">
        <w:rPr>
          <w:rFonts w:ascii="Arial" w:eastAsia="Helvetica Neue" w:hAnsi="Arial" w:cs="Arial"/>
          <w:color w:val="000000"/>
        </w:rPr>
        <w:t xml:space="preserve"> = 9.56 Hz, 2H), 6.94 (s, 2H), 3.67 (dt, </w:t>
      </w:r>
      <w:r w:rsidRPr="00604296">
        <w:rPr>
          <w:rFonts w:ascii="Arial" w:eastAsia="Helvetica Neue" w:hAnsi="Arial" w:cs="Arial"/>
          <w:i/>
          <w:color w:val="000000"/>
        </w:rPr>
        <w:t>J</w:t>
      </w:r>
      <w:r w:rsidRPr="00604296">
        <w:rPr>
          <w:rFonts w:ascii="Arial" w:eastAsia="Helvetica Neue" w:hAnsi="Arial" w:cs="Arial"/>
          <w:color w:val="000000"/>
        </w:rPr>
        <w:t xml:space="preserve"> = 12.30, 5.95 Hz, 12H), 3.62 – 3.53 (m, 6H), 3.50 (t, </w:t>
      </w:r>
      <w:r w:rsidRPr="00604296">
        <w:rPr>
          <w:rFonts w:ascii="Arial" w:eastAsia="Helvetica Neue" w:hAnsi="Arial" w:cs="Arial"/>
          <w:i/>
          <w:color w:val="000000"/>
        </w:rPr>
        <w:t>J</w:t>
      </w:r>
      <w:r w:rsidRPr="00604296">
        <w:rPr>
          <w:rFonts w:ascii="Arial" w:eastAsia="Helvetica Neue" w:hAnsi="Arial" w:cs="Arial"/>
          <w:color w:val="000000"/>
        </w:rPr>
        <w:t xml:space="preserve"> = 6.10 Hz, 2H), 3.16 – 3.06 (m, 4H), 1.80 (q, </w:t>
      </w:r>
      <w:r w:rsidRPr="00604296">
        <w:rPr>
          <w:rFonts w:ascii="Arial" w:eastAsia="Helvetica Neue" w:hAnsi="Arial" w:cs="Arial"/>
          <w:i/>
          <w:color w:val="000000"/>
        </w:rPr>
        <w:t>J</w:t>
      </w:r>
      <w:r w:rsidRPr="00604296">
        <w:rPr>
          <w:rFonts w:ascii="Arial" w:eastAsia="Helvetica Neue" w:hAnsi="Arial" w:cs="Arial"/>
          <w:color w:val="000000"/>
        </w:rPr>
        <w:t xml:space="preserve"> = 6.29 Hz, 2H), 1.74 – 1.65 (m, 3H), 1.42 (s, 8H), 1.30 (t, </w:t>
      </w:r>
      <w:r w:rsidRPr="00604296">
        <w:rPr>
          <w:rFonts w:ascii="Arial" w:eastAsia="Helvetica Neue" w:hAnsi="Arial" w:cs="Arial"/>
          <w:i/>
          <w:color w:val="000000"/>
        </w:rPr>
        <w:t>J</w:t>
      </w:r>
      <w:r w:rsidRPr="00604296">
        <w:rPr>
          <w:rFonts w:ascii="Arial" w:eastAsia="Helvetica Neue" w:hAnsi="Arial" w:cs="Arial"/>
          <w:color w:val="000000"/>
        </w:rPr>
        <w:t xml:space="preserve"> = 6.91 Hz, 14H)</w:t>
      </w:r>
    </w:p>
    <w:p w14:paraId="0000008E" w14:textId="77777777" w:rsidR="0004421D" w:rsidRPr="00604296" w:rsidRDefault="00000000">
      <w:pPr>
        <w:spacing w:after="0" w:line="240" w:lineRule="auto"/>
        <w:jc w:val="both"/>
        <w:rPr>
          <w:rFonts w:ascii="Arial" w:eastAsia="Helvetica Neue" w:hAnsi="Arial" w:cs="Arial"/>
          <w:color w:val="000000"/>
        </w:rPr>
      </w:pPr>
      <w:r w:rsidRPr="00604296">
        <w:rPr>
          <w:rFonts w:ascii="Arial" w:eastAsia="Helvetica Neue" w:hAnsi="Arial" w:cs="Arial"/>
          <w:b/>
          <w:vertAlign w:val="superscript"/>
        </w:rPr>
        <w:t>13</w:t>
      </w:r>
      <w:r w:rsidRPr="00604296">
        <w:rPr>
          <w:rFonts w:ascii="Arial" w:eastAsia="Helvetica Neue" w:hAnsi="Arial" w:cs="Arial"/>
          <w:b/>
        </w:rPr>
        <w:t xml:space="preserve">C NMR </w:t>
      </w:r>
      <w:r w:rsidRPr="00604296">
        <w:rPr>
          <w:rFonts w:ascii="Arial" w:eastAsia="Helvetica Neue" w:hAnsi="Arial" w:cs="Arial"/>
        </w:rPr>
        <w:t>(150 MHz, CDCl</w:t>
      </w:r>
      <w:r w:rsidRPr="00604296">
        <w:rPr>
          <w:rFonts w:ascii="Arial" w:eastAsia="Helvetica Neue" w:hAnsi="Arial" w:cs="Arial"/>
          <w:vertAlign w:val="subscript"/>
        </w:rPr>
        <w:t>3</w:t>
      </w:r>
      <w:r w:rsidRPr="00604296">
        <w:rPr>
          <w:rFonts w:ascii="Arial" w:eastAsia="Helvetica Neue" w:hAnsi="Arial" w:cs="Arial"/>
        </w:rPr>
        <w:t>)</w:t>
      </w:r>
      <w:r w:rsidRPr="00604296">
        <w:rPr>
          <w:rFonts w:ascii="Arial" w:eastAsia="Helvetica Neue" w:hAnsi="Arial" w:cs="Arial"/>
          <w:b/>
        </w:rPr>
        <w:t xml:space="preserve"> </w:t>
      </w:r>
      <w:r w:rsidRPr="00604296">
        <w:rPr>
          <w:rFonts w:ascii="Arial" w:eastAsia="Helvetica Neue" w:hAnsi="Arial" w:cs="Arial"/>
        </w:rPr>
        <w:t xml:space="preserve">δ </w:t>
      </w:r>
      <w:r w:rsidRPr="00604296">
        <w:rPr>
          <w:rFonts w:ascii="Arial" w:eastAsia="Helvetica Neue" w:hAnsi="Arial" w:cs="Arial"/>
          <w:color w:val="000000"/>
        </w:rPr>
        <w:t>159.3, 158.1, 156.3, 155.7, 148.3, 142.2, 133.7, 129.8, 127.4, 127.2, 114.5, 113.6, 95.7, 70.7, 70.4, 69.8, 69.6, 46.0, 42.3, 38.6, 29.8, 29.1, 28.6, 12.7</w:t>
      </w:r>
    </w:p>
    <w:p w14:paraId="0000008F"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rPr>
        <w:t xml:space="preserve">HRMS </w:t>
      </w:r>
      <w:r w:rsidRPr="00604296">
        <w:rPr>
          <w:rFonts w:ascii="Arial" w:eastAsia="Helvetica Neue" w:hAnsi="Arial" w:cs="Arial"/>
        </w:rPr>
        <w:t>(ESI-TOF) m/z [M+</w:t>
      </w:r>
      <w:proofErr w:type="gramStart"/>
      <w:r w:rsidRPr="00604296">
        <w:rPr>
          <w:rFonts w:ascii="Arial" w:eastAsia="Helvetica Neue" w:hAnsi="Arial" w:cs="Arial"/>
        </w:rPr>
        <w:t>H]</w:t>
      </w:r>
      <w:r w:rsidRPr="00604296">
        <w:rPr>
          <w:rFonts w:ascii="Arial" w:eastAsia="Helvetica Neue" w:hAnsi="Arial" w:cs="Arial"/>
          <w:vertAlign w:val="superscript"/>
        </w:rPr>
        <w:t>+</w:t>
      </w:r>
      <w:proofErr w:type="gramEnd"/>
      <w:r w:rsidRPr="00604296">
        <w:rPr>
          <w:rFonts w:ascii="Arial" w:eastAsia="Helvetica Neue" w:hAnsi="Arial" w:cs="Arial"/>
        </w:rPr>
        <w:t xml:space="preserve"> </w:t>
      </w:r>
      <w:proofErr w:type="spellStart"/>
      <w:r w:rsidRPr="00604296">
        <w:rPr>
          <w:rFonts w:ascii="Arial" w:eastAsia="Helvetica Neue" w:hAnsi="Arial" w:cs="Arial"/>
        </w:rPr>
        <w:t>calcd</w:t>
      </w:r>
      <w:proofErr w:type="spellEnd"/>
      <w:r w:rsidRPr="00604296">
        <w:rPr>
          <w:rFonts w:ascii="Arial" w:eastAsia="Helvetica Neue" w:hAnsi="Arial" w:cs="Arial"/>
        </w:rPr>
        <w:t xml:space="preserve"> for [C</w:t>
      </w:r>
      <w:r w:rsidRPr="00604296">
        <w:rPr>
          <w:rFonts w:ascii="Arial" w:eastAsia="Helvetica Neue" w:hAnsi="Arial" w:cs="Arial"/>
          <w:vertAlign w:val="subscript"/>
        </w:rPr>
        <w:t>42</w:t>
      </w:r>
      <w:r w:rsidRPr="00604296">
        <w:rPr>
          <w:rFonts w:ascii="Arial" w:eastAsia="Helvetica Neue" w:hAnsi="Arial" w:cs="Arial"/>
        </w:rPr>
        <w:t>H</w:t>
      </w:r>
      <w:r w:rsidRPr="00604296">
        <w:rPr>
          <w:rFonts w:ascii="Arial" w:eastAsia="Helvetica Neue" w:hAnsi="Arial" w:cs="Arial"/>
          <w:vertAlign w:val="subscript"/>
        </w:rPr>
        <w:t>61</w:t>
      </w:r>
      <w:r w:rsidRPr="00604296">
        <w:rPr>
          <w:rFonts w:ascii="Arial" w:eastAsia="Helvetica Neue" w:hAnsi="Arial" w:cs="Arial"/>
        </w:rPr>
        <w:t>N</w:t>
      </w:r>
      <w:r w:rsidRPr="00604296">
        <w:rPr>
          <w:rFonts w:ascii="Arial" w:eastAsia="Helvetica Neue" w:hAnsi="Arial" w:cs="Arial"/>
          <w:vertAlign w:val="subscript"/>
        </w:rPr>
        <w:t>4</w:t>
      </w:r>
      <w:r w:rsidRPr="00604296">
        <w:rPr>
          <w:rFonts w:ascii="Arial" w:eastAsia="Helvetica Neue" w:hAnsi="Arial" w:cs="Arial"/>
        </w:rPr>
        <w:t>O</w:t>
      </w:r>
      <w:r w:rsidRPr="00604296">
        <w:rPr>
          <w:rFonts w:ascii="Arial" w:eastAsia="Helvetica Neue" w:hAnsi="Arial" w:cs="Arial"/>
          <w:vertAlign w:val="subscript"/>
        </w:rPr>
        <w:t>11</w:t>
      </w:r>
      <w:r w:rsidRPr="00604296">
        <w:rPr>
          <w:rFonts w:ascii="Arial" w:eastAsia="Helvetica Neue" w:hAnsi="Arial" w:cs="Arial"/>
        </w:rPr>
        <w:t>S</w:t>
      </w:r>
      <w:r w:rsidRPr="00604296">
        <w:rPr>
          <w:rFonts w:ascii="Arial" w:eastAsia="Helvetica Neue" w:hAnsi="Arial" w:cs="Arial"/>
          <w:vertAlign w:val="subscript"/>
        </w:rPr>
        <w:t>2</w:t>
      </w:r>
      <w:r w:rsidRPr="00604296">
        <w:rPr>
          <w:rFonts w:ascii="Arial" w:eastAsia="Helvetica Neue" w:hAnsi="Arial" w:cs="Arial"/>
        </w:rPr>
        <w:t>]</w:t>
      </w:r>
      <w:r w:rsidRPr="00604296">
        <w:rPr>
          <w:rFonts w:ascii="Arial" w:eastAsia="Helvetica Neue" w:hAnsi="Arial" w:cs="Arial"/>
          <w:vertAlign w:val="superscript"/>
        </w:rPr>
        <w:t>+</w:t>
      </w:r>
      <w:r w:rsidRPr="00604296">
        <w:rPr>
          <w:rFonts w:ascii="Arial" w:eastAsia="Helvetica Neue" w:hAnsi="Arial" w:cs="Arial"/>
        </w:rPr>
        <w:t xml:space="preserve"> 861.3778, found 861.3799</w:t>
      </w:r>
    </w:p>
    <w:p w14:paraId="00000090" w14:textId="77777777" w:rsidR="0004421D" w:rsidRPr="00604296" w:rsidRDefault="0004421D">
      <w:pPr>
        <w:spacing w:after="0" w:line="240" w:lineRule="auto"/>
        <w:jc w:val="both"/>
        <w:rPr>
          <w:rFonts w:ascii="Arial" w:eastAsia="Helvetica Neue" w:hAnsi="Arial" w:cs="Arial"/>
        </w:rPr>
      </w:pPr>
    </w:p>
    <w:p w14:paraId="00000091" w14:textId="77777777" w:rsidR="0004421D" w:rsidRPr="00604296" w:rsidRDefault="00000000">
      <w:pPr>
        <w:spacing w:after="0" w:line="240" w:lineRule="auto"/>
        <w:jc w:val="center"/>
        <w:rPr>
          <w:rFonts w:ascii="Arial" w:eastAsia="Helvetica Neue" w:hAnsi="Arial" w:cs="Arial"/>
        </w:rPr>
      </w:pPr>
      <w:r w:rsidRPr="00604296">
        <w:rPr>
          <w:rFonts w:ascii="Arial" w:eastAsia="Helvetica Neue" w:hAnsi="Arial" w:cs="Arial"/>
          <w:noProof/>
        </w:rPr>
        <w:drawing>
          <wp:inline distT="0" distB="0" distL="0" distR="0" wp14:anchorId="4A664A37" wp14:editId="5139FCAB">
            <wp:extent cx="5892800" cy="1714500"/>
            <wp:effectExtent l="0" t="0" r="0" b="0"/>
            <wp:docPr id="146"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20"/>
                    <a:srcRect/>
                    <a:stretch>
                      <a:fillRect/>
                    </a:stretch>
                  </pic:blipFill>
                  <pic:spPr>
                    <a:xfrm>
                      <a:off x="0" y="0"/>
                      <a:ext cx="5892800" cy="1714500"/>
                    </a:xfrm>
                    <a:prstGeom prst="rect">
                      <a:avLst/>
                    </a:prstGeom>
                    <a:ln/>
                  </pic:spPr>
                </pic:pic>
              </a:graphicData>
            </a:graphic>
          </wp:inline>
        </w:drawing>
      </w:r>
    </w:p>
    <w:p w14:paraId="00000092" w14:textId="77777777" w:rsidR="0004421D" w:rsidRPr="00604296" w:rsidRDefault="0004421D">
      <w:pPr>
        <w:spacing w:after="0" w:line="240" w:lineRule="auto"/>
        <w:jc w:val="both"/>
        <w:rPr>
          <w:rFonts w:ascii="Arial" w:eastAsia="Helvetica Neue" w:hAnsi="Arial" w:cs="Arial"/>
        </w:rPr>
      </w:pPr>
    </w:p>
    <w:p w14:paraId="00000093"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rPr>
        <w:t xml:space="preserve">Deprotection of rhodamine sulfonamide (10): </w:t>
      </w:r>
      <w:r w:rsidRPr="00604296">
        <w:rPr>
          <w:rFonts w:ascii="Arial" w:eastAsia="Helvetica Neue" w:hAnsi="Arial" w:cs="Arial"/>
        </w:rPr>
        <w:t xml:space="preserve">A round bottom flask was charged with sulfonamide </w:t>
      </w:r>
      <w:r w:rsidRPr="00604296">
        <w:rPr>
          <w:rFonts w:ascii="Arial" w:eastAsia="Helvetica Neue" w:hAnsi="Arial" w:cs="Arial"/>
          <w:b/>
        </w:rPr>
        <w:t>10</w:t>
      </w:r>
      <w:r w:rsidRPr="00604296">
        <w:rPr>
          <w:rFonts w:ascii="Arial" w:eastAsia="Helvetica Neue" w:hAnsi="Arial" w:cs="Arial"/>
        </w:rPr>
        <w:t xml:space="preserve"> (83.6 mg, 0.097 mmol) in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 (1 mL). TFA (1 mL, 0.05 M final concentration) was added slowly. The reaction was stirred at room temperature overnight. The reaction was then concentrated under reduced pressure to afford a dark red oil, which was used without further purification.</w:t>
      </w:r>
    </w:p>
    <w:p w14:paraId="00000094" w14:textId="77777777" w:rsidR="0004421D" w:rsidRPr="00604296" w:rsidRDefault="0004421D">
      <w:pPr>
        <w:spacing w:after="0" w:line="240" w:lineRule="auto"/>
        <w:jc w:val="both"/>
        <w:rPr>
          <w:rFonts w:ascii="Arial" w:eastAsia="Helvetica Neue" w:hAnsi="Arial" w:cs="Arial"/>
        </w:rPr>
      </w:pPr>
    </w:p>
    <w:p w14:paraId="00000095" w14:textId="77777777" w:rsidR="0004421D" w:rsidRPr="00604296" w:rsidRDefault="00000000">
      <w:pPr>
        <w:spacing w:after="0" w:line="240" w:lineRule="auto"/>
        <w:jc w:val="center"/>
        <w:rPr>
          <w:rFonts w:ascii="Arial" w:eastAsia="Helvetica Neue" w:hAnsi="Arial" w:cs="Arial"/>
        </w:rPr>
      </w:pPr>
      <w:r w:rsidRPr="00604296">
        <w:rPr>
          <w:rFonts w:ascii="Arial" w:eastAsia="Helvetica Neue" w:hAnsi="Arial" w:cs="Arial"/>
          <w:noProof/>
        </w:rPr>
        <w:drawing>
          <wp:inline distT="0" distB="0" distL="0" distR="0" wp14:anchorId="389EFA0C" wp14:editId="45EB749A">
            <wp:extent cx="5943600" cy="1568450"/>
            <wp:effectExtent l="0" t="0" r="0" b="0"/>
            <wp:docPr id="144"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1"/>
                    <a:srcRect/>
                    <a:stretch>
                      <a:fillRect/>
                    </a:stretch>
                  </pic:blipFill>
                  <pic:spPr>
                    <a:xfrm>
                      <a:off x="0" y="0"/>
                      <a:ext cx="5943600" cy="1568450"/>
                    </a:xfrm>
                    <a:prstGeom prst="rect">
                      <a:avLst/>
                    </a:prstGeom>
                    <a:ln/>
                  </pic:spPr>
                </pic:pic>
              </a:graphicData>
            </a:graphic>
          </wp:inline>
        </w:drawing>
      </w:r>
    </w:p>
    <w:p w14:paraId="00000096" w14:textId="77777777" w:rsidR="0004421D" w:rsidRPr="00604296" w:rsidRDefault="0004421D">
      <w:pPr>
        <w:spacing w:after="0" w:line="240" w:lineRule="auto"/>
        <w:jc w:val="both"/>
        <w:rPr>
          <w:rFonts w:ascii="Arial" w:eastAsia="Helvetica Neue" w:hAnsi="Arial" w:cs="Arial"/>
        </w:rPr>
      </w:pPr>
    </w:p>
    <w:p w14:paraId="00000097"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rPr>
        <w:t xml:space="preserve">Preparation of </w:t>
      </w:r>
      <w:r w:rsidRPr="00604296">
        <w:rPr>
          <w:rFonts w:ascii="Arial" w:eastAsia="Helvetica Neue" w:hAnsi="Arial" w:cs="Arial"/>
          <w:b/>
          <w:color w:val="000000"/>
        </w:rPr>
        <w:t>5-(</w:t>
      </w:r>
      <w:r w:rsidRPr="00604296">
        <w:rPr>
          <w:rFonts w:ascii="Arial" w:eastAsia="Helvetica Neue" w:hAnsi="Arial" w:cs="Arial"/>
          <w:b/>
          <w:i/>
          <w:color w:val="000000"/>
        </w:rPr>
        <w:t>N</w:t>
      </w:r>
      <w:r w:rsidRPr="00604296">
        <w:rPr>
          <w:rFonts w:ascii="Arial" w:eastAsia="Helvetica Neue" w:hAnsi="Arial" w:cs="Arial"/>
          <w:b/>
          <w:color w:val="000000"/>
        </w:rPr>
        <w:t>-(17-(4-azidophenyl)-15-oxo-4,7,10-trioxa-14-azaheptadecyl)sulfamoyl)-2-(6-(diethylamino)-3-(diethyliminio)-3</w:t>
      </w:r>
      <w:r w:rsidRPr="00604296">
        <w:rPr>
          <w:rFonts w:ascii="Arial" w:eastAsia="Helvetica Neue" w:hAnsi="Arial" w:cs="Arial"/>
          <w:b/>
          <w:i/>
          <w:color w:val="000000"/>
        </w:rPr>
        <w:t>H</w:t>
      </w:r>
      <w:r w:rsidRPr="00604296">
        <w:rPr>
          <w:rFonts w:ascii="Arial" w:eastAsia="Helvetica Neue" w:hAnsi="Arial" w:cs="Arial"/>
          <w:b/>
          <w:color w:val="000000"/>
        </w:rPr>
        <w:t>-xanthen-9-yl)benzenesulfonate (</w:t>
      </w:r>
      <w:r w:rsidRPr="00604296">
        <w:rPr>
          <w:rFonts w:ascii="Arial" w:eastAsia="Helvetica Neue" w:hAnsi="Arial" w:cs="Arial"/>
          <w:b/>
        </w:rPr>
        <w:t xml:space="preserve">rhodamine phenyl </w:t>
      </w:r>
      <w:proofErr w:type="spellStart"/>
      <w:r w:rsidRPr="00604296">
        <w:rPr>
          <w:rFonts w:ascii="Arial" w:eastAsia="Helvetica Neue" w:hAnsi="Arial" w:cs="Arial"/>
          <w:b/>
        </w:rPr>
        <w:t>azide</w:t>
      </w:r>
      <w:proofErr w:type="spellEnd"/>
      <w:r w:rsidRPr="00604296">
        <w:rPr>
          <w:rFonts w:ascii="Arial" w:eastAsia="Helvetica Neue" w:hAnsi="Arial" w:cs="Arial"/>
          <w:b/>
        </w:rPr>
        <w:t>; 11):</w:t>
      </w:r>
      <w:r w:rsidRPr="00604296">
        <w:rPr>
          <w:rFonts w:ascii="Arial" w:eastAsia="Helvetica Neue" w:hAnsi="Arial" w:cs="Arial"/>
        </w:rPr>
        <w:t xml:space="preserve"> To a solution of crude </w:t>
      </w:r>
      <w:r w:rsidRPr="00604296">
        <w:rPr>
          <w:rFonts w:ascii="Arial" w:eastAsia="Helvetica Neue" w:hAnsi="Arial" w:cs="Arial"/>
          <w:b/>
        </w:rPr>
        <w:t>10</w:t>
      </w:r>
      <w:r w:rsidRPr="00604296">
        <w:rPr>
          <w:rFonts w:ascii="Arial" w:eastAsia="Helvetica Neue" w:hAnsi="Arial" w:cs="Arial"/>
        </w:rPr>
        <w:t xml:space="preserve"> (84.9 mg, 0.097 mmol) and 3-(4-azidophenyl)propionic acid (29.6 mg, 0.154 mmol, 1.5 </w:t>
      </w:r>
      <w:proofErr w:type="spellStart"/>
      <w:r w:rsidRPr="00604296">
        <w:rPr>
          <w:rFonts w:ascii="Arial" w:eastAsia="Helvetica Neue" w:hAnsi="Arial" w:cs="Arial"/>
        </w:rPr>
        <w:t>equiv</w:t>
      </w:r>
      <w:proofErr w:type="spellEnd"/>
      <w:r w:rsidRPr="00604296">
        <w:rPr>
          <w:rFonts w:ascii="Arial" w:eastAsia="Helvetica Neue" w:hAnsi="Arial" w:cs="Arial"/>
        </w:rPr>
        <w:t>) in DMF (2 mL, 0.05 M), Et</w:t>
      </w:r>
      <w:r w:rsidRPr="00604296">
        <w:rPr>
          <w:rFonts w:ascii="Arial" w:eastAsia="Helvetica Neue" w:hAnsi="Arial" w:cs="Arial"/>
          <w:vertAlign w:val="subscript"/>
        </w:rPr>
        <w:t>3</w:t>
      </w:r>
      <w:r w:rsidRPr="00604296">
        <w:rPr>
          <w:rFonts w:ascii="Arial" w:eastAsia="Helvetica Neue" w:hAnsi="Arial" w:cs="Arial"/>
        </w:rPr>
        <w:t xml:space="preserve">N (0.07 </w:t>
      </w:r>
      <w:r w:rsidRPr="00604296">
        <w:rPr>
          <w:rFonts w:ascii="Arial" w:eastAsia="Helvetica Neue" w:hAnsi="Arial" w:cs="Arial"/>
        </w:rPr>
        <w:lastRenderedPageBreak/>
        <w:t xml:space="preserve">mL, 0.485 mmol, 5 </w:t>
      </w:r>
      <w:proofErr w:type="spellStart"/>
      <w:r w:rsidRPr="00604296">
        <w:rPr>
          <w:rFonts w:ascii="Arial" w:eastAsia="Helvetica Neue" w:hAnsi="Arial" w:cs="Arial"/>
        </w:rPr>
        <w:t>equiv</w:t>
      </w:r>
      <w:proofErr w:type="spellEnd"/>
      <w:r w:rsidRPr="00604296">
        <w:rPr>
          <w:rFonts w:ascii="Arial" w:eastAsia="Helvetica Neue" w:hAnsi="Arial" w:cs="Arial"/>
        </w:rPr>
        <w:t xml:space="preserve">) was added followed by HBTU (56.7 mg, 0.149 mmol, 1.5 </w:t>
      </w:r>
      <w:proofErr w:type="spellStart"/>
      <w:r w:rsidRPr="00604296">
        <w:rPr>
          <w:rFonts w:ascii="Arial" w:eastAsia="Helvetica Neue" w:hAnsi="Arial" w:cs="Arial"/>
        </w:rPr>
        <w:t>equiv</w:t>
      </w:r>
      <w:proofErr w:type="spellEnd"/>
      <w:r w:rsidRPr="00604296">
        <w:rPr>
          <w:rFonts w:ascii="Arial" w:eastAsia="Helvetica Neue" w:hAnsi="Arial" w:cs="Arial"/>
        </w:rPr>
        <w:t>). The reaction was then stirred at room temperature overnight (~16 h). The reaction was diluted with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 (40 mL) and washed with 1 M HCl (40 mL). The aqueous layer was washed with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 (4 x 20 mL). The combined organics were dried over MgSO</w:t>
      </w:r>
      <w:r w:rsidRPr="00604296">
        <w:rPr>
          <w:rFonts w:ascii="Arial" w:eastAsia="Helvetica Neue" w:hAnsi="Arial" w:cs="Arial"/>
          <w:vertAlign w:val="subscript"/>
        </w:rPr>
        <w:t>4</w:t>
      </w:r>
      <w:r w:rsidRPr="00604296">
        <w:rPr>
          <w:rFonts w:ascii="Arial" w:eastAsia="Helvetica Neue" w:hAnsi="Arial" w:cs="Arial"/>
        </w:rPr>
        <w:t xml:space="preserve">, filtered, and concentrated. The crude residue was dry loaded on silica gel (~300 mg). The crude residue was purified by flash chromatography on a prepacked silica column (1:0 </w:t>
      </w:r>
      <w:sdt>
        <w:sdtPr>
          <w:rPr>
            <w:rFonts w:ascii="Arial" w:hAnsi="Arial" w:cs="Arial"/>
          </w:rPr>
          <w:tag w:val="goog_rdk_13"/>
          <w:id w:val="1833572960"/>
        </w:sdtPr>
        <w:sdtContent>
          <w:r w:rsidRPr="00604296">
            <w:rPr>
              <w:rFonts w:ascii="Arial" w:eastAsia="Cardo" w:hAnsi="Arial" w:cs="Arial"/>
            </w:rPr>
            <w:t xml:space="preserve">→ </w:t>
          </w:r>
        </w:sdtContent>
      </w:sdt>
      <w:r w:rsidRPr="00604296">
        <w:rPr>
          <w:rFonts w:ascii="Arial" w:eastAsia="Helvetica Neue" w:hAnsi="Arial" w:cs="Arial"/>
        </w:rPr>
        <w:t xml:space="preserve">95:5 </w:t>
      </w:r>
      <w:sdt>
        <w:sdtPr>
          <w:rPr>
            <w:rFonts w:ascii="Arial" w:hAnsi="Arial" w:cs="Arial"/>
          </w:rPr>
          <w:tag w:val="goog_rdk_14"/>
          <w:id w:val="498627928"/>
        </w:sdtPr>
        <w:sdtContent>
          <w:r w:rsidRPr="00604296">
            <w:rPr>
              <w:rFonts w:ascii="Arial" w:eastAsia="Cardo" w:hAnsi="Arial" w:cs="Arial"/>
            </w:rPr>
            <w:t xml:space="preserve">→ </w:t>
          </w:r>
        </w:sdtContent>
      </w:sdt>
      <w:r w:rsidRPr="00604296">
        <w:rPr>
          <w:rFonts w:ascii="Arial" w:eastAsia="Helvetica Neue" w:hAnsi="Arial" w:cs="Arial"/>
        </w:rPr>
        <w:t xml:space="preserve">9:1 </w:t>
      </w:r>
      <w:sdt>
        <w:sdtPr>
          <w:rPr>
            <w:rFonts w:ascii="Arial" w:hAnsi="Arial" w:cs="Arial"/>
          </w:rPr>
          <w:tag w:val="goog_rdk_15"/>
          <w:id w:val="101468148"/>
        </w:sdtPr>
        <w:sdtContent>
          <w:r w:rsidRPr="00604296">
            <w:rPr>
              <w:rFonts w:ascii="Arial" w:eastAsia="Cardo" w:hAnsi="Arial" w:cs="Arial"/>
            </w:rPr>
            <w:t xml:space="preserve">→ </w:t>
          </w:r>
        </w:sdtContent>
      </w:sdt>
      <w:r w:rsidRPr="00604296">
        <w:rPr>
          <w:rFonts w:ascii="Arial" w:eastAsia="Helvetica Neue" w:hAnsi="Arial" w:cs="Arial"/>
        </w:rPr>
        <w:t>4:1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/MeOH) to afford </w:t>
      </w:r>
      <w:r w:rsidRPr="00604296">
        <w:rPr>
          <w:rFonts w:ascii="Arial" w:eastAsia="Helvetica Neue" w:hAnsi="Arial" w:cs="Arial"/>
          <w:b/>
        </w:rPr>
        <w:t>11</w:t>
      </w:r>
      <w:r w:rsidRPr="00604296">
        <w:rPr>
          <w:rFonts w:ascii="Arial" w:eastAsia="Helvetica Neue" w:hAnsi="Arial" w:cs="Arial"/>
        </w:rPr>
        <w:t xml:space="preserve"> (84.2 mg, 93% over two steps) as a dark red solid. R</w:t>
      </w:r>
      <w:r w:rsidRPr="00604296">
        <w:rPr>
          <w:rFonts w:ascii="Arial" w:eastAsia="Helvetica Neue" w:hAnsi="Arial" w:cs="Arial"/>
          <w:vertAlign w:val="subscript"/>
        </w:rPr>
        <w:t>f</w:t>
      </w:r>
      <w:r w:rsidRPr="00604296">
        <w:rPr>
          <w:rFonts w:ascii="Arial" w:eastAsia="Helvetica Neue" w:hAnsi="Arial" w:cs="Arial"/>
        </w:rPr>
        <w:t xml:space="preserve"> = 0.55 (95:5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/MeOH)</w:t>
      </w:r>
    </w:p>
    <w:p w14:paraId="00000098" w14:textId="77777777" w:rsidR="0004421D" w:rsidRPr="00604296" w:rsidRDefault="00000000">
      <w:pPr>
        <w:spacing w:after="0" w:line="240" w:lineRule="auto"/>
        <w:jc w:val="both"/>
        <w:rPr>
          <w:rFonts w:ascii="Arial" w:eastAsia="Helvetica Neue" w:hAnsi="Arial" w:cs="Arial"/>
        </w:rPr>
      </w:pPr>
      <w:bookmarkStart w:id="0" w:name="_heading=h.gjdgxs" w:colFirst="0" w:colLast="0"/>
      <w:bookmarkEnd w:id="0"/>
      <w:r w:rsidRPr="00604296">
        <w:rPr>
          <w:rFonts w:ascii="Arial" w:eastAsia="Helvetica Neue" w:hAnsi="Arial" w:cs="Arial"/>
          <w:b/>
          <w:vertAlign w:val="superscript"/>
        </w:rPr>
        <w:t>1</w:t>
      </w:r>
      <w:r w:rsidRPr="00604296">
        <w:rPr>
          <w:rFonts w:ascii="Arial" w:eastAsia="Helvetica Neue" w:hAnsi="Arial" w:cs="Arial"/>
          <w:b/>
        </w:rPr>
        <w:t xml:space="preserve">H NMR </w:t>
      </w:r>
      <w:r w:rsidRPr="00604296">
        <w:rPr>
          <w:rFonts w:ascii="Arial" w:eastAsia="Helvetica Neue" w:hAnsi="Arial" w:cs="Arial"/>
        </w:rPr>
        <w:t>(400 MHz, CDCl</w:t>
      </w:r>
      <w:r w:rsidRPr="00604296">
        <w:rPr>
          <w:rFonts w:ascii="Arial" w:eastAsia="Helvetica Neue" w:hAnsi="Arial" w:cs="Arial"/>
          <w:vertAlign w:val="subscript"/>
        </w:rPr>
        <w:t>3</w:t>
      </w:r>
      <w:r w:rsidRPr="00604296">
        <w:rPr>
          <w:rFonts w:ascii="Arial" w:eastAsia="Helvetica Neue" w:hAnsi="Arial" w:cs="Arial"/>
        </w:rPr>
        <w:t xml:space="preserve">) δ 11.74 (s, 1H), 8.77 (s, 1H), 7.99 (d, </w:t>
      </w:r>
      <w:r w:rsidRPr="00604296">
        <w:rPr>
          <w:rFonts w:ascii="Arial" w:eastAsia="Helvetica Neue" w:hAnsi="Arial" w:cs="Arial"/>
          <w:i/>
        </w:rPr>
        <w:t>J</w:t>
      </w:r>
      <w:r w:rsidRPr="00604296">
        <w:rPr>
          <w:rFonts w:ascii="Arial" w:eastAsia="Helvetica Neue" w:hAnsi="Arial" w:cs="Arial"/>
        </w:rPr>
        <w:t xml:space="preserve"> = 7.8 Hz, 1H), 7.22–7.15 (m, 2H), 7.13–7.06 (m, 2H), 6.82–6.71 (m, 4H), 6.62 (s, 2H), 3.66–3.36 (m, 18H), 3.21–3.13 (m, 2H), 3.12–3.01 (m, 4H), 2.77 (t, </w:t>
      </w:r>
      <w:r w:rsidRPr="00604296">
        <w:rPr>
          <w:rFonts w:ascii="Arial" w:eastAsia="Helvetica Neue" w:hAnsi="Arial" w:cs="Arial"/>
          <w:i/>
        </w:rPr>
        <w:t>J</w:t>
      </w:r>
      <w:r w:rsidRPr="00604296">
        <w:rPr>
          <w:rFonts w:ascii="Arial" w:eastAsia="Helvetica Neue" w:hAnsi="Arial" w:cs="Arial"/>
        </w:rPr>
        <w:t xml:space="preserve"> = 7.2 Hz, 2H), 2.41–2.27 (m, 2H), 1.80–1.71 (m, 2H), 1.69–1.59 (m, 2H), 1.32–1.19 (m, 12H)</w:t>
      </w:r>
    </w:p>
    <w:p w14:paraId="00000099"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vertAlign w:val="superscript"/>
        </w:rPr>
        <w:t>13</w:t>
      </w:r>
      <w:r w:rsidRPr="00604296">
        <w:rPr>
          <w:rFonts w:ascii="Arial" w:eastAsia="Helvetica Neue" w:hAnsi="Arial" w:cs="Arial"/>
          <w:b/>
        </w:rPr>
        <w:t xml:space="preserve">C NMR </w:t>
      </w:r>
      <w:r w:rsidRPr="00604296">
        <w:rPr>
          <w:rFonts w:ascii="Arial" w:eastAsia="Helvetica Neue" w:hAnsi="Arial" w:cs="Arial"/>
        </w:rPr>
        <w:t>(100 MHz, CDCl</w:t>
      </w:r>
      <w:r w:rsidRPr="00604296">
        <w:rPr>
          <w:rFonts w:ascii="Arial" w:eastAsia="Helvetica Neue" w:hAnsi="Arial" w:cs="Arial"/>
          <w:vertAlign w:val="subscript"/>
        </w:rPr>
        <w:t>3</w:t>
      </w:r>
      <w:r w:rsidRPr="00604296">
        <w:rPr>
          <w:rFonts w:ascii="Arial" w:eastAsia="Helvetica Neue" w:hAnsi="Arial" w:cs="Arial"/>
        </w:rPr>
        <w:t>)</w:t>
      </w:r>
      <w:r w:rsidRPr="00604296">
        <w:rPr>
          <w:rFonts w:ascii="Arial" w:eastAsia="Helvetica Neue" w:hAnsi="Arial" w:cs="Arial"/>
          <w:b/>
        </w:rPr>
        <w:t xml:space="preserve"> </w:t>
      </w:r>
      <w:r w:rsidRPr="00604296">
        <w:rPr>
          <w:rFonts w:ascii="Arial" w:eastAsia="Helvetica Neue" w:hAnsi="Arial" w:cs="Arial"/>
        </w:rPr>
        <w:t>δ 172.7, 158.1, 157.8, 155.5, 147.1, 142.4, 138.4, 137.3, 133.5, 133.2, 130.1, 130.0, 127.7, 127.1, 118.8, 114.2, 114.1, 113.7, 95.7, 70.2, 70.17, 69.8, 69.3, 69.1, 45.9, 45.8, 41.3, 37.8, 36.8, 31.2, 29.7, 29.0, 28.9, 12.6, 8.6</w:t>
      </w:r>
    </w:p>
    <w:p w14:paraId="0000009A"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rPr>
        <w:t xml:space="preserve">HRMS </w:t>
      </w:r>
      <w:r w:rsidRPr="00604296">
        <w:rPr>
          <w:rFonts w:ascii="Arial" w:eastAsia="Helvetica Neue" w:hAnsi="Arial" w:cs="Arial"/>
        </w:rPr>
        <w:t>(ESI-TOF) m/z [</w:t>
      </w:r>
      <w:proofErr w:type="spellStart"/>
      <w:r w:rsidRPr="00604296">
        <w:rPr>
          <w:rFonts w:ascii="Arial" w:eastAsia="Helvetica Neue" w:hAnsi="Arial" w:cs="Arial"/>
        </w:rPr>
        <w:t>M+</w:t>
      </w:r>
      <w:proofErr w:type="gramStart"/>
      <w:r w:rsidRPr="00604296">
        <w:rPr>
          <w:rFonts w:ascii="Arial" w:eastAsia="Helvetica Neue" w:hAnsi="Arial" w:cs="Arial"/>
        </w:rPr>
        <w:t>Na</w:t>
      </w:r>
      <w:proofErr w:type="spellEnd"/>
      <w:r w:rsidRPr="00604296">
        <w:rPr>
          <w:rFonts w:ascii="Arial" w:eastAsia="Helvetica Neue" w:hAnsi="Arial" w:cs="Arial"/>
        </w:rPr>
        <w:t>]</w:t>
      </w:r>
      <w:r w:rsidRPr="00604296">
        <w:rPr>
          <w:rFonts w:ascii="Arial" w:eastAsia="Helvetica Neue" w:hAnsi="Arial" w:cs="Arial"/>
          <w:vertAlign w:val="superscript"/>
        </w:rPr>
        <w:t>+</w:t>
      </w:r>
      <w:proofErr w:type="gramEnd"/>
      <w:r w:rsidRPr="00604296">
        <w:rPr>
          <w:rFonts w:ascii="Arial" w:eastAsia="Helvetica Neue" w:hAnsi="Arial" w:cs="Arial"/>
        </w:rPr>
        <w:t xml:space="preserve"> </w:t>
      </w:r>
      <w:proofErr w:type="spellStart"/>
      <w:r w:rsidRPr="00604296">
        <w:rPr>
          <w:rFonts w:ascii="Arial" w:eastAsia="Helvetica Neue" w:hAnsi="Arial" w:cs="Arial"/>
        </w:rPr>
        <w:t>calcd</w:t>
      </w:r>
      <w:proofErr w:type="spellEnd"/>
      <w:r w:rsidRPr="00604296">
        <w:rPr>
          <w:rFonts w:ascii="Arial" w:eastAsia="Helvetica Neue" w:hAnsi="Arial" w:cs="Arial"/>
        </w:rPr>
        <w:t xml:space="preserve"> for [C</w:t>
      </w:r>
      <w:r w:rsidRPr="00604296">
        <w:rPr>
          <w:rFonts w:ascii="Arial" w:eastAsia="Helvetica Neue" w:hAnsi="Arial" w:cs="Arial"/>
          <w:vertAlign w:val="subscript"/>
        </w:rPr>
        <w:t>46</w:t>
      </w:r>
      <w:r w:rsidRPr="00604296">
        <w:rPr>
          <w:rFonts w:ascii="Arial" w:eastAsia="Helvetica Neue" w:hAnsi="Arial" w:cs="Arial"/>
        </w:rPr>
        <w:t>H</w:t>
      </w:r>
      <w:r w:rsidRPr="00604296">
        <w:rPr>
          <w:rFonts w:ascii="Arial" w:eastAsia="Helvetica Neue" w:hAnsi="Arial" w:cs="Arial"/>
          <w:vertAlign w:val="subscript"/>
        </w:rPr>
        <w:t>59</w:t>
      </w:r>
      <w:r w:rsidRPr="00604296">
        <w:rPr>
          <w:rFonts w:ascii="Arial" w:eastAsia="Helvetica Neue" w:hAnsi="Arial" w:cs="Arial"/>
        </w:rPr>
        <w:t>N</w:t>
      </w:r>
      <w:r w:rsidRPr="00604296">
        <w:rPr>
          <w:rFonts w:ascii="Arial" w:eastAsia="Helvetica Neue" w:hAnsi="Arial" w:cs="Arial"/>
          <w:vertAlign w:val="subscript"/>
        </w:rPr>
        <w:t>7</w:t>
      </w:r>
      <w:r w:rsidRPr="00604296">
        <w:rPr>
          <w:rFonts w:ascii="Arial" w:eastAsia="Helvetica Neue" w:hAnsi="Arial" w:cs="Arial"/>
        </w:rPr>
        <w:t>O</w:t>
      </w:r>
      <w:r w:rsidRPr="00604296">
        <w:rPr>
          <w:rFonts w:ascii="Arial" w:eastAsia="Helvetica Neue" w:hAnsi="Arial" w:cs="Arial"/>
          <w:vertAlign w:val="subscript"/>
        </w:rPr>
        <w:t>10</w:t>
      </w:r>
      <w:r w:rsidRPr="00604296">
        <w:rPr>
          <w:rFonts w:ascii="Arial" w:eastAsia="Helvetica Neue" w:hAnsi="Arial" w:cs="Arial"/>
        </w:rPr>
        <w:t>S</w:t>
      </w:r>
      <w:r w:rsidRPr="00604296">
        <w:rPr>
          <w:rFonts w:ascii="Arial" w:eastAsia="Helvetica Neue" w:hAnsi="Arial" w:cs="Arial"/>
          <w:vertAlign w:val="subscript"/>
        </w:rPr>
        <w:t>2</w:t>
      </w:r>
      <w:r w:rsidRPr="00604296">
        <w:rPr>
          <w:rFonts w:ascii="Arial" w:eastAsia="Helvetica Neue" w:hAnsi="Arial" w:cs="Arial"/>
        </w:rPr>
        <w:t>Na]</w:t>
      </w:r>
      <w:r w:rsidRPr="00604296">
        <w:rPr>
          <w:rFonts w:ascii="Arial" w:eastAsia="Helvetica Neue" w:hAnsi="Arial" w:cs="Arial"/>
          <w:vertAlign w:val="superscript"/>
        </w:rPr>
        <w:t xml:space="preserve">+ </w:t>
      </w:r>
      <w:r w:rsidRPr="00604296">
        <w:rPr>
          <w:rFonts w:ascii="Arial" w:eastAsia="Helvetica Neue" w:hAnsi="Arial" w:cs="Arial"/>
        </w:rPr>
        <w:t>956.3663, found 956.3682</w:t>
      </w:r>
    </w:p>
    <w:p w14:paraId="0000009B" w14:textId="77777777" w:rsidR="0004421D" w:rsidRPr="00604296" w:rsidRDefault="0004421D">
      <w:pPr>
        <w:spacing w:after="0" w:line="240" w:lineRule="auto"/>
        <w:jc w:val="both"/>
        <w:rPr>
          <w:rFonts w:ascii="Arial" w:eastAsia="Helvetica Neue" w:hAnsi="Arial" w:cs="Arial"/>
        </w:rPr>
      </w:pPr>
    </w:p>
    <w:p w14:paraId="0000009C" w14:textId="77777777" w:rsidR="0004421D" w:rsidRPr="00604296" w:rsidRDefault="00000000">
      <w:pPr>
        <w:spacing w:after="0" w:line="240" w:lineRule="auto"/>
        <w:jc w:val="center"/>
        <w:rPr>
          <w:rFonts w:ascii="Arial" w:eastAsia="Helvetica Neue" w:hAnsi="Arial" w:cs="Arial"/>
        </w:rPr>
      </w:pPr>
      <w:r w:rsidRPr="00604296">
        <w:rPr>
          <w:rFonts w:ascii="Arial" w:eastAsia="Helvetica Neue" w:hAnsi="Arial" w:cs="Arial"/>
          <w:noProof/>
        </w:rPr>
        <w:drawing>
          <wp:inline distT="0" distB="0" distL="0" distR="0" wp14:anchorId="74E51467" wp14:editId="134CB92B">
            <wp:extent cx="5943600" cy="1624965"/>
            <wp:effectExtent l="0" t="0" r="0" b="0"/>
            <wp:docPr id="145"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22"/>
                    <a:srcRect/>
                    <a:stretch>
                      <a:fillRect/>
                    </a:stretch>
                  </pic:blipFill>
                  <pic:spPr>
                    <a:xfrm>
                      <a:off x="0" y="0"/>
                      <a:ext cx="5943600" cy="1624965"/>
                    </a:xfrm>
                    <a:prstGeom prst="rect">
                      <a:avLst/>
                    </a:prstGeom>
                    <a:ln/>
                  </pic:spPr>
                </pic:pic>
              </a:graphicData>
            </a:graphic>
          </wp:inline>
        </w:drawing>
      </w:r>
    </w:p>
    <w:p w14:paraId="0000009D" w14:textId="77777777" w:rsidR="0004421D" w:rsidRPr="00604296" w:rsidRDefault="0004421D">
      <w:pPr>
        <w:spacing w:after="0" w:line="240" w:lineRule="auto"/>
        <w:jc w:val="both"/>
        <w:rPr>
          <w:rFonts w:ascii="Arial" w:eastAsia="Helvetica Neue" w:hAnsi="Arial" w:cs="Arial"/>
        </w:rPr>
      </w:pPr>
    </w:p>
    <w:p w14:paraId="0000009E"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rPr>
        <w:t xml:space="preserve">Preparation of </w:t>
      </w:r>
      <w:r w:rsidRPr="00604296">
        <w:rPr>
          <w:rFonts w:ascii="Arial" w:eastAsia="Helvetica Neue" w:hAnsi="Arial" w:cs="Arial"/>
          <w:b/>
          <w:color w:val="000000"/>
        </w:rPr>
        <w:t>2-(6-(diethylamino)-3-(diethyliminio)-3</w:t>
      </w:r>
      <w:r w:rsidRPr="00604296">
        <w:rPr>
          <w:rFonts w:ascii="Arial" w:eastAsia="Helvetica Neue" w:hAnsi="Arial" w:cs="Arial"/>
          <w:b/>
          <w:i/>
          <w:color w:val="000000"/>
        </w:rPr>
        <w:t>H</w:t>
      </w:r>
      <w:r w:rsidRPr="00604296">
        <w:rPr>
          <w:rFonts w:ascii="Arial" w:eastAsia="Helvetica Neue" w:hAnsi="Arial" w:cs="Arial"/>
          <w:b/>
          <w:color w:val="000000"/>
        </w:rPr>
        <w:t>-xanthen-9-yl)-5-(</w:t>
      </w:r>
      <w:r w:rsidRPr="00604296">
        <w:rPr>
          <w:rFonts w:ascii="Arial" w:eastAsia="Helvetica Neue" w:hAnsi="Arial" w:cs="Arial"/>
          <w:b/>
          <w:i/>
          <w:color w:val="000000"/>
        </w:rPr>
        <w:t>N</w:t>
      </w:r>
      <w:r w:rsidRPr="00604296">
        <w:rPr>
          <w:rFonts w:ascii="Arial" w:eastAsia="Helvetica Neue" w:hAnsi="Arial" w:cs="Arial"/>
          <w:b/>
          <w:color w:val="000000"/>
        </w:rPr>
        <w:t>-(17-(3-methyl-3</w:t>
      </w:r>
      <w:r w:rsidRPr="00604296">
        <w:rPr>
          <w:rFonts w:ascii="Arial" w:eastAsia="Helvetica Neue" w:hAnsi="Arial" w:cs="Arial"/>
          <w:b/>
          <w:i/>
          <w:color w:val="000000"/>
        </w:rPr>
        <w:t>H</w:t>
      </w:r>
      <w:r w:rsidRPr="00604296">
        <w:rPr>
          <w:rFonts w:ascii="Arial" w:eastAsia="Helvetica Neue" w:hAnsi="Arial" w:cs="Arial"/>
          <w:b/>
          <w:color w:val="000000"/>
        </w:rPr>
        <w:t>-diazirin-3-yl)-15-oxo-4,7,10-trioxa-14-azaheptadecyl)sulfamoyl)benzenesulfonate (</w:t>
      </w:r>
      <w:r w:rsidRPr="00604296">
        <w:rPr>
          <w:rFonts w:ascii="Arial" w:eastAsia="Helvetica Neue" w:hAnsi="Arial" w:cs="Arial"/>
          <w:b/>
        </w:rPr>
        <w:t>rhodamine diazirine; 12):</w:t>
      </w:r>
      <w:r w:rsidRPr="00604296">
        <w:rPr>
          <w:rFonts w:ascii="Arial" w:eastAsia="Helvetica Neue" w:hAnsi="Arial" w:cs="Arial"/>
        </w:rPr>
        <w:t xml:space="preserve"> To a solution of crude </w:t>
      </w:r>
      <w:r w:rsidRPr="00604296">
        <w:rPr>
          <w:rFonts w:ascii="Arial" w:eastAsia="Helvetica Neue" w:hAnsi="Arial" w:cs="Arial"/>
          <w:b/>
        </w:rPr>
        <w:t>10</w:t>
      </w:r>
      <w:r w:rsidRPr="00604296">
        <w:rPr>
          <w:rFonts w:ascii="Arial" w:eastAsia="Helvetica Neue" w:hAnsi="Arial" w:cs="Arial"/>
        </w:rPr>
        <w:t xml:space="preserve"> (91 mg, 0.104 mmol) and 3-(3-methyl-3H-diazirin-3-yl)propanoic acid (26.7 mg, 0.208 mmol, 2 </w:t>
      </w:r>
      <w:proofErr w:type="spellStart"/>
      <w:r w:rsidRPr="00604296">
        <w:rPr>
          <w:rFonts w:ascii="Arial" w:eastAsia="Helvetica Neue" w:hAnsi="Arial" w:cs="Arial"/>
        </w:rPr>
        <w:t>equiv</w:t>
      </w:r>
      <w:proofErr w:type="spellEnd"/>
      <w:r w:rsidRPr="00604296">
        <w:rPr>
          <w:rFonts w:ascii="Arial" w:eastAsia="Helvetica Neue" w:hAnsi="Arial" w:cs="Arial"/>
        </w:rPr>
        <w:t>) in DMF (2 mL, 0.05 M), Et</w:t>
      </w:r>
      <w:r w:rsidRPr="00604296">
        <w:rPr>
          <w:rFonts w:ascii="Arial" w:eastAsia="Helvetica Neue" w:hAnsi="Arial" w:cs="Arial"/>
          <w:vertAlign w:val="subscript"/>
        </w:rPr>
        <w:t>3</w:t>
      </w:r>
      <w:r w:rsidRPr="00604296">
        <w:rPr>
          <w:rFonts w:ascii="Arial" w:eastAsia="Helvetica Neue" w:hAnsi="Arial" w:cs="Arial"/>
        </w:rPr>
        <w:t xml:space="preserve">N (0.15 mL, 1.07 mmol, 10 </w:t>
      </w:r>
      <w:proofErr w:type="spellStart"/>
      <w:r w:rsidRPr="00604296">
        <w:rPr>
          <w:rFonts w:ascii="Arial" w:eastAsia="Helvetica Neue" w:hAnsi="Arial" w:cs="Arial"/>
        </w:rPr>
        <w:t>equiv</w:t>
      </w:r>
      <w:proofErr w:type="spellEnd"/>
      <w:r w:rsidRPr="00604296">
        <w:rPr>
          <w:rFonts w:ascii="Arial" w:eastAsia="Helvetica Neue" w:hAnsi="Arial" w:cs="Arial"/>
        </w:rPr>
        <w:t xml:space="preserve">) was added followed by HBTU (67.6 mg, 0.178 mmol, 1.5 </w:t>
      </w:r>
      <w:proofErr w:type="spellStart"/>
      <w:r w:rsidRPr="00604296">
        <w:rPr>
          <w:rFonts w:ascii="Arial" w:eastAsia="Helvetica Neue" w:hAnsi="Arial" w:cs="Arial"/>
        </w:rPr>
        <w:t>equiv</w:t>
      </w:r>
      <w:proofErr w:type="spellEnd"/>
      <w:r w:rsidRPr="00604296">
        <w:rPr>
          <w:rFonts w:ascii="Arial" w:eastAsia="Helvetica Neue" w:hAnsi="Arial" w:cs="Arial"/>
        </w:rPr>
        <w:t>). The reaction was then stirred at room temperature overnight (~16 h). The reaction was diluted with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 (40 mL) and washed with 1 M HCl (40 mL). The aqueous layer was washed with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 (4 x 20 mL). The combined organics were dried over MgSO</w:t>
      </w:r>
      <w:r w:rsidRPr="00604296">
        <w:rPr>
          <w:rFonts w:ascii="Arial" w:eastAsia="Helvetica Neue" w:hAnsi="Arial" w:cs="Arial"/>
          <w:vertAlign w:val="subscript"/>
        </w:rPr>
        <w:t>4</w:t>
      </w:r>
      <w:r w:rsidRPr="00604296">
        <w:rPr>
          <w:rFonts w:ascii="Arial" w:eastAsia="Helvetica Neue" w:hAnsi="Arial" w:cs="Arial"/>
        </w:rPr>
        <w:t xml:space="preserve">, filtered, and concentrated. The crude residue was dry loaded on silica gel (~300 mg). The crude residue was purified by flash chromatography on a prepacked silica column (1:0 </w:t>
      </w:r>
      <w:sdt>
        <w:sdtPr>
          <w:rPr>
            <w:rFonts w:ascii="Arial" w:hAnsi="Arial" w:cs="Arial"/>
          </w:rPr>
          <w:tag w:val="goog_rdk_16"/>
          <w:id w:val="-1189668438"/>
        </w:sdtPr>
        <w:sdtContent>
          <w:r w:rsidRPr="00604296">
            <w:rPr>
              <w:rFonts w:ascii="Arial" w:eastAsia="Cardo" w:hAnsi="Arial" w:cs="Arial"/>
            </w:rPr>
            <w:t xml:space="preserve">→ </w:t>
          </w:r>
        </w:sdtContent>
      </w:sdt>
      <w:r w:rsidRPr="00604296">
        <w:rPr>
          <w:rFonts w:ascii="Arial" w:eastAsia="Helvetica Neue" w:hAnsi="Arial" w:cs="Arial"/>
        </w:rPr>
        <w:t xml:space="preserve">95:5 </w:t>
      </w:r>
      <w:sdt>
        <w:sdtPr>
          <w:rPr>
            <w:rFonts w:ascii="Arial" w:hAnsi="Arial" w:cs="Arial"/>
          </w:rPr>
          <w:tag w:val="goog_rdk_17"/>
          <w:id w:val="-833992011"/>
        </w:sdtPr>
        <w:sdtContent>
          <w:r w:rsidRPr="00604296">
            <w:rPr>
              <w:rFonts w:ascii="Arial" w:eastAsia="Cardo" w:hAnsi="Arial" w:cs="Arial"/>
            </w:rPr>
            <w:t xml:space="preserve">→ </w:t>
          </w:r>
        </w:sdtContent>
      </w:sdt>
      <w:r w:rsidRPr="00604296">
        <w:rPr>
          <w:rFonts w:ascii="Arial" w:eastAsia="Helvetica Neue" w:hAnsi="Arial" w:cs="Arial"/>
        </w:rPr>
        <w:t>9:1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 xml:space="preserve">/MeOH) to afford </w:t>
      </w:r>
      <w:r w:rsidRPr="00604296">
        <w:rPr>
          <w:rFonts w:ascii="Arial" w:eastAsia="Helvetica Neue" w:hAnsi="Arial" w:cs="Arial"/>
          <w:b/>
        </w:rPr>
        <w:t>12</w:t>
      </w:r>
      <w:r w:rsidRPr="00604296">
        <w:rPr>
          <w:rFonts w:ascii="Arial" w:eastAsia="Helvetica Neue" w:hAnsi="Arial" w:cs="Arial"/>
        </w:rPr>
        <w:t xml:space="preserve"> (34.9 mg, 39% over two steps) as a dark purple solid. R</w:t>
      </w:r>
      <w:r w:rsidRPr="00604296">
        <w:rPr>
          <w:rFonts w:ascii="Arial" w:eastAsia="Helvetica Neue" w:hAnsi="Arial" w:cs="Arial"/>
          <w:vertAlign w:val="subscript"/>
        </w:rPr>
        <w:t>f</w:t>
      </w:r>
      <w:r w:rsidRPr="00604296">
        <w:rPr>
          <w:rFonts w:ascii="Arial" w:eastAsia="Helvetica Neue" w:hAnsi="Arial" w:cs="Arial"/>
        </w:rPr>
        <w:t xml:space="preserve"> = 0.52 (9:1 CH</w:t>
      </w:r>
      <w:r w:rsidRPr="00604296">
        <w:rPr>
          <w:rFonts w:ascii="Arial" w:eastAsia="Helvetica Neue" w:hAnsi="Arial" w:cs="Arial"/>
          <w:vertAlign w:val="subscript"/>
        </w:rPr>
        <w:t>2</w:t>
      </w:r>
      <w:r w:rsidRPr="00604296">
        <w:rPr>
          <w:rFonts w:ascii="Arial" w:eastAsia="Helvetica Neue" w:hAnsi="Arial" w:cs="Arial"/>
        </w:rPr>
        <w:t>Cl</w:t>
      </w:r>
      <w:r w:rsidRPr="00604296">
        <w:rPr>
          <w:rFonts w:ascii="Arial" w:eastAsia="Helvetica Neue" w:hAnsi="Arial" w:cs="Arial"/>
          <w:vertAlign w:val="subscript"/>
        </w:rPr>
        <w:t>2</w:t>
      </w:r>
      <w:r w:rsidRPr="00604296">
        <w:rPr>
          <w:rFonts w:ascii="Arial" w:eastAsia="Helvetica Neue" w:hAnsi="Arial" w:cs="Arial"/>
        </w:rPr>
        <w:t>/MeOH)</w:t>
      </w:r>
    </w:p>
    <w:p w14:paraId="0000009F"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vertAlign w:val="superscript"/>
        </w:rPr>
        <w:t>1</w:t>
      </w:r>
      <w:r w:rsidRPr="00604296">
        <w:rPr>
          <w:rFonts w:ascii="Arial" w:eastAsia="Helvetica Neue" w:hAnsi="Arial" w:cs="Arial"/>
          <w:b/>
        </w:rPr>
        <w:t xml:space="preserve">H NMR </w:t>
      </w:r>
      <w:r w:rsidRPr="00604296">
        <w:rPr>
          <w:rFonts w:ascii="Arial" w:eastAsia="Helvetica Neue" w:hAnsi="Arial" w:cs="Arial"/>
        </w:rPr>
        <w:t>(600 MHz, CDCl</w:t>
      </w:r>
      <w:r w:rsidRPr="00604296">
        <w:rPr>
          <w:rFonts w:ascii="Arial" w:eastAsia="Helvetica Neue" w:hAnsi="Arial" w:cs="Arial"/>
          <w:vertAlign w:val="subscript"/>
        </w:rPr>
        <w:t>3</w:t>
      </w:r>
      <w:r w:rsidRPr="00604296">
        <w:rPr>
          <w:rFonts w:ascii="Arial" w:eastAsia="Helvetica Neue" w:hAnsi="Arial" w:cs="Arial"/>
        </w:rPr>
        <w:t xml:space="preserve">) δ 8.67 (d, </w:t>
      </w:r>
      <w:r w:rsidRPr="00604296">
        <w:rPr>
          <w:rFonts w:ascii="Arial" w:eastAsia="Helvetica Neue" w:hAnsi="Arial" w:cs="Arial"/>
          <w:i/>
        </w:rPr>
        <w:t>J</w:t>
      </w:r>
      <w:r w:rsidRPr="00604296">
        <w:rPr>
          <w:rFonts w:ascii="Arial" w:eastAsia="Helvetica Neue" w:hAnsi="Arial" w:cs="Arial"/>
        </w:rPr>
        <w:t xml:space="preserve"> = 1.4 Hz, 1H), 8.13 (dd, </w:t>
      </w:r>
      <w:r w:rsidRPr="00604296">
        <w:rPr>
          <w:rFonts w:ascii="Arial" w:eastAsia="Helvetica Neue" w:hAnsi="Arial" w:cs="Arial"/>
          <w:i/>
        </w:rPr>
        <w:t>J</w:t>
      </w:r>
      <w:r w:rsidRPr="00604296">
        <w:rPr>
          <w:rFonts w:ascii="Arial" w:eastAsia="Helvetica Neue" w:hAnsi="Arial" w:cs="Arial"/>
        </w:rPr>
        <w:t xml:space="preserve"> = 1.6, 7.9 Hz, 1H), 7.54 (d, </w:t>
      </w:r>
      <w:r w:rsidRPr="00604296">
        <w:rPr>
          <w:rFonts w:ascii="Arial" w:eastAsia="Helvetica Neue" w:hAnsi="Arial" w:cs="Arial"/>
          <w:i/>
        </w:rPr>
        <w:t>J</w:t>
      </w:r>
      <w:r w:rsidRPr="00604296">
        <w:rPr>
          <w:rFonts w:ascii="Arial" w:eastAsia="Helvetica Neue" w:hAnsi="Arial" w:cs="Arial"/>
        </w:rPr>
        <w:t xml:space="preserve"> = 7.9 Hz, 1H), 7.14 (s, 1H), 7.13 (s, 1H), 7.03 (dd, </w:t>
      </w:r>
      <w:r w:rsidRPr="00604296">
        <w:rPr>
          <w:rFonts w:ascii="Arial" w:eastAsia="Helvetica Neue" w:hAnsi="Arial" w:cs="Arial"/>
          <w:i/>
        </w:rPr>
        <w:t>J</w:t>
      </w:r>
      <w:r w:rsidRPr="00604296">
        <w:rPr>
          <w:rFonts w:ascii="Arial" w:eastAsia="Helvetica Neue" w:hAnsi="Arial" w:cs="Arial"/>
        </w:rPr>
        <w:t xml:space="preserve"> = 2.2, 9.5 Hz, 2H), 6.95 (d, </w:t>
      </w:r>
      <w:r w:rsidRPr="00604296">
        <w:rPr>
          <w:rFonts w:ascii="Arial" w:eastAsia="Helvetica Neue" w:hAnsi="Arial" w:cs="Arial"/>
          <w:i/>
        </w:rPr>
        <w:t>J</w:t>
      </w:r>
      <w:r w:rsidRPr="00604296">
        <w:rPr>
          <w:rFonts w:ascii="Arial" w:eastAsia="Helvetica Neue" w:hAnsi="Arial" w:cs="Arial"/>
        </w:rPr>
        <w:t xml:space="preserve"> = 2.2 Hz, 2H), 3.78–3.58 (m, 18H), 3.57 (t, </w:t>
      </w:r>
      <w:r w:rsidRPr="00604296">
        <w:rPr>
          <w:rFonts w:ascii="Arial" w:eastAsia="Helvetica Neue" w:hAnsi="Arial" w:cs="Arial"/>
          <w:i/>
        </w:rPr>
        <w:t>J</w:t>
      </w:r>
      <w:r w:rsidRPr="00604296">
        <w:rPr>
          <w:rFonts w:ascii="Arial" w:eastAsia="Helvetica Neue" w:hAnsi="Arial" w:cs="Arial"/>
        </w:rPr>
        <w:t xml:space="preserve"> = 6.0 Hz, 2H), 3.53 (t, </w:t>
      </w:r>
      <w:r w:rsidRPr="00604296">
        <w:rPr>
          <w:rFonts w:ascii="Arial" w:eastAsia="Helvetica Neue" w:hAnsi="Arial" w:cs="Arial"/>
          <w:i/>
        </w:rPr>
        <w:t>J</w:t>
      </w:r>
      <w:r w:rsidRPr="00604296">
        <w:rPr>
          <w:rFonts w:ascii="Arial" w:eastAsia="Helvetica Neue" w:hAnsi="Arial" w:cs="Arial"/>
        </w:rPr>
        <w:t xml:space="preserve"> = 6.2 Hz, 2H), 3.24 (t, </w:t>
      </w:r>
      <w:r w:rsidRPr="00604296">
        <w:rPr>
          <w:rFonts w:ascii="Arial" w:eastAsia="Helvetica Neue" w:hAnsi="Arial" w:cs="Arial"/>
          <w:i/>
        </w:rPr>
        <w:t>J</w:t>
      </w:r>
      <w:r w:rsidRPr="00604296">
        <w:rPr>
          <w:rFonts w:ascii="Arial" w:eastAsia="Helvetica Neue" w:hAnsi="Arial" w:cs="Arial"/>
        </w:rPr>
        <w:t xml:space="preserve"> = 6.7 Hz, 2H), 3.14 (t, </w:t>
      </w:r>
      <w:r w:rsidRPr="00604296">
        <w:rPr>
          <w:rFonts w:ascii="Arial" w:eastAsia="Helvetica Neue" w:hAnsi="Arial" w:cs="Arial"/>
          <w:i/>
        </w:rPr>
        <w:t>J</w:t>
      </w:r>
      <w:r w:rsidRPr="00604296">
        <w:rPr>
          <w:rFonts w:ascii="Arial" w:eastAsia="Helvetica Neue" w:hAnsi="Arial" w:cs="Arial"/>
        </w:rPr>
        <w:t xml:space="preserve"> = 6.7 Hz, 2H), 2.06 (t, </w:t>
      </w:r>
      <w:r w:rsidRPr="00604296">
        <w:rPr>
          <w:rFonts w:ascii="Arial" w:eastAsia="Helvetica Neue" w:hAnsi="Arial" w:cs="Arial"/>
          <w:i/>
        </w:rPr>
        <w:t>J</w:t>
      </w:r>
      <w:r w:rsidRPr="00604296">
        <w:rPr>
          <w:rFonts w:ascii="Arial" w:eastAsia="Helvetica Neue" w:hAnsi="Arial" w:cs="Arial"/>
        </w:rPr>
        <w:t xml:space="preserve"> = 7.7 Hz, 2H), 1.81 (quin, </w:t>
      </w:r>
      <w:r w:rsidRPr="00604296">
        <w:rPr>
          <w:rFonts w:ascii="Arial" w:eastAsia="Helvetica Neue" w:hAnsi="Arial" w:cs="Arial"/>
          <w:i/>
        </w:rPr>
        <w:t>J</w:t>
      </w:r>
      <w:r w:rsidRPr="00604296">
        <w:rPr>
          <w:rFonts w:ascii="Arial" w:eastAsia="Helvetica Neue" w:hAnsi="Arial" w:cs="Arial"/>
        </w:rPr>
        <w:t xml:space="preserve"> = 6.3 Hz, 2H), 1.76 (quin, </w:t>
      </w:r>
      <w:r w:rsidRPr="00604296">
        <w:rPr>
          <w:rFonts w:ascii="Arial" w:eastAsia="Helvetica Neue" w:hAnsi="Arial" w:cs="Arial"/>
          <w:i/>
        </w:rPr>
        <w:t>J</w:t>
      </w:r>
      <w:r w:rsidRPr="00604296">
        <w:rPr>
          <w:rFonts w:ascii="Arial" w:eastAsia="Helvetica Neue" w:hAnsi="Arial" w:cs="Arial"/>
        </w:rPr>
        <w:t xml:space="preserve"> = 6.5 Hz, 2H), 1.64 (t, </w:t>
      </w:r>
      <w:r w:rsidRPr="00604296">
        <w:rPr>
          <w:rFonts w:ascii="Arial" w:eastAsia="Helvetica Neue" w:hAnsi="Arial" w:cs="Arial"/>
          <w:i/>
        </w:rPr>
        <w:t>J</w:t>
      </w:r>
      <w:r w:rsidRPr="00604296">
        <w:rPr>
          <w:rFonts w:ascii="Arial" w:eastAsia="Helvetica Neue" w:hAnsi="Arial" w:cs="Arial"/>
        </w:rPr>
        <w:t xml:space="preserve"> = 7.7 Hz, 2H), 1.32 (t, </w:t>
      </w:r>
      <w:r w:rsidRPr="00604296">
        <w:rPr>
          <w:rFonts w:ascii="Arial" w:eastAsia="Helvetica Neue" w:hAnsi="Arial" w:cs="Arial"/>
          <w:i/>
        </w:rPr>
        <w:t>J</w:t>
      </w:r>
      <w:r w:rsidRPr="00604296">
        <w:rPr>
          <w:rFonts w:ascii="Arial" w:eastAsia="Helvetica Neue" w:hAnsi="Arial" w:cs="Arial"/>
        </w:rPr>
        <w:t xml:space="preserve"> = 7.1 Hz, 12H), 1.00 (s, 3H)</w:t>
      </w:r>
    </w:p>
    <w:p w14:paraId="000000A0"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vertAlign w:val="superscript"/>
        </w:rPr>
        <w:t>13</w:t>
      </w:r>
      <w:r w:rsidRPr="00604296">
        <w:rPr>
          <w:rFonts w:ascii="Arial" w:eastAsia="Helvetica Neue" w:hAnsi="Arial" w:cs="Arial"/>
          <w:b/>
        </w:rPr>
        <w:t xml:space="preserve">C NMR </w:t>
      </w:r>
      <w:r w:rsidRPr="00604296">
        <w:rPr>
          <w:rFonts w:ascii="Arial" w:eastAsia="Helvetica Neue" w:hAnsi="Arial" w:cs="Arial"/>
        </w:rPr>
        <w:t>(150 MHz, CDCl</w:t>
      </w:r>
      <w:r w:rsidRPr="00604296">
        <w:rPr>
          <w:rFonts w:ascii="Arial" w:eastAsia="Helvetica Neue" w:hAnsi="Arial" w:cs="Arial"/>
          <w:vertAlign w:val="subscript"/>
        </w:rPr>
        <w:t>3</w:t>
      </w:r>
      <w:r w:rsidRPr="00604296">
        <w:rPr>
          <w:rFonts w:ascii="Arial" w:eastAsia="Helvetica Neue" w:hAnsi="Arial" w:cs="Arial"/>
        </w:rPr>
        <w:t>)</w:t>
      </w:r>
      <w:r w:rsidRPr="00604296">
        <w:rPr>
          <w:rFonts w:ascii="Arial" w:eastAsia="Helvetica Neue" w:hAnsi="Arial" w:cs="Arial"/>
          <w:b/>
        </w:rPr>
        <w:t xml:space="preserve"> </w:t>
      </w:r>
      <w:r w:rsidRPr="00604296">
        <w:rPr>
          <w:rFonts w:ascii="Arial" w:eastAsia="Helvetica Neue" w:hAnsi="Arial" w:cs="Arial"/>
        </w:rPr>
        <w:t>δ 173.0, 158.0, 156.4, 155.8, 145.9, 142.5, 134.0, 132.3, 131.1, 127.9, 126.3, 113.9, 113.7, 95.6, 70.2, 70.1, 69.9, 69.8, 68.4, 68.0, 45.4, 40.2, 36.6, 36.4, 30.1, 30.0, 29.98, 29.5, 29.0, 25.0, 18.4, 11.5</w:t>
      </w:r>
    </w:p>
    <w:p w14:paraId="000000A1"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b/>
        </w:rPr>
        <w:t xml:space="preserve">HRMS </w:t>
      </w:r>
      <w:r w:rsidRPr="00604296">
        <w:rPr>
          <w:rFonts w:ascii="Arial" w:eastAsia="Helvetica Neue" w:hAnsi="Arial" w:cs="Arial"/>
        </w:rPr>
        <w:t>(ESI-TOF) m/z [</w:t>
      </w:r>
      <w:proofErr w:type="spellStart"/>
      <w:r w:rsidRPr="00604296">
        <w:rPr>
          <w:rFonts w:ascii="Arial" w:eastAsia="Helvetica Neue" w:hAnsi="Arial" w:cs="Arial"/>
        </w:rPr>
        <w:t>M+</w:t>
      </w:r>
      <w:proofErr w:type="gramStart"/>
      <w:r w:rsidRPr="00604296">
        <w:rPr>
          <w:rFonts w:ascii="Arial" w:eastAsia="Helvetica Neue" w:hAnsi="Arial" w:cs="Arial"/>
        </w:rPr>
        <w:t>Na</w:t>
      </w:r>
      <w:proofErr w:type="spellEnd"/>
      <w:r w:rsidRPr="00604296">
        <w:rPr>
          <w:rFonts w:ascii="Arial" w:eastAsia="Helvetica Neue" w:hAnsi="Arial" w:cs="Arial"/>
        </w:rPr>
        <w:t>]</w:t>
      </w:r>
      <w:r w:rsidRPr="00604296">
        <w:rPr>
          <w:rFonts w:ascii="Arial" w:eastAsia="Helvetica Neue" w:hAnsi="Arial" w:cs="Arial"/>
          <w:vertAlign w:val="superscript"/>
        </w:rPr>
        <w:t>+</w:t>
      </w:r>
      <w:proofErr w:type="gramEnd"/>
      <w:r w:rsidRPr="00604296">
        <w:rPr>
          <w:rFonts w:ascii="Arial" w:eastAsia="Helvetica Neue" w:hAnsi="Arial" w:cs="Arial"/>
        </w:rPr>
        <w:t xml:space="preserve"> </w:t>
      </w:r>
      <w:proofErr w:type="spellStart"/>
      <w:r w:rsidRPr="00604296">
        <w:rPr>
          <w:rFonts w:ascii="Arial" w:eastAsia="Helvetica Neue" w:hAnsi="Arial" w:cs="Arial"/>
        </w:rPr>
        <w:t>calcd</w:t>
      </w:r>
      <w:proofErr w:type="spellEnd"/>
      <w:r w:rsidRPr="00604296">
        <w:rPr>
          <w:rFonts w:ascii="Arial" w:eastAsia="Helvetica Neue" w:hAnsi="Arial" w:cs="Arial"/>
        </w:rPr>
        <w:t xml:space="preserve"> for [C</w:t>
      </w:r>
      <w:r w:rsidRPr="00604296">
        <w:rPr>
          <w:rFonts w:ascii="Arial" w:eastAsia="Helvetica Neue" w:hAnsi="Arial" w:cs="Arial"/>
          <w:vertAlign w:val="subscript"/>
        </w:rPr>
        <w:t>42</w:t>
      </w:r>
      <w:r w:rsidRPr="00604296">
        <w:rPr>
          <w:rFonts w:ascii="Arial" w:eastAsia="Helvetica Neue" w:hAnsi="Arial" w:cs="Arial"/>
        </w:rPr>
        <w:t>H</w:t>
      </w:r>
      <w:r w:rsidRPr="00604296">
        <w:rPr>
          <w:rFonts w:ascii="Arial" w:eastAsia="Helvetica Neue" w:hAnsi="Arial" w:cs="Arial"/>
          <w:vertAlign w:val="subscript"/>
        </w:rPr>
        <w:t>58</w:t>
      </w:r>
      <w:r w:rsidRPr="00604296">
        <w:rPr>
          <w:rFonts w:ascii="Arial" w:eastAsia="Helvetica Neue" w:hAnsi="Arial" w:cs="Arial"/>
        </w:rPr>
        <w:t>N</w:t>
      </w:r>
      <w:r w:rsidRPr="00604296">
        <w:rPr>
          <w:rFonts w:ascii="Arial" w:eastAsia="Helvetica Neue" w:hAnsi="Arial" w:cs="Arial"/>
          <w:vertAlign w:val="subscript"/>
        </w:rPr>
        <w:t>6</w:t>
      </w:r>
      <w:r w:rsidRPr="00604296">
        <w:rPr>
          <w:rFonts w:ascii="Arial" w:eastAsia="Helvetica Neue" w:hAnsi="Arial" w:cs="Arial"/>
        </w:rPr>
        <w:t>O</w:t>
      </w:r>
      <w:r w:rsidRPr="00604296">
        <w:rPr>
          <w:rFonts w:ascii="Arial" w:eastAsia="Helvetica Neue" w:hAnsi="Arial" w:cs="Arial"/>
          <w:vertAlign w:val="subscript"/>
        </w:rPr>
        <w:t>10</w:t>
      </w:r>
      <w:r w:rsidRPr="00604296">
        <w:rPr>
          <w:rFonts w:ascii="Arial" w:eastAsia="Helvetica Neue" w:hAnsi="Arial" w:cs="Arial"/>
        </w:rPr>
        <w:t>S</w:t>
      </w:r>
      <w:r w:rsidRPr="00604296">
        <w:rPr>
          <w:rFonts w:ascii="Arial" w:eastAsia="Helvetica Neue" w:hAnsi="Arial" w:cs="Arial"/>
          <w:vertAlign w:val="subscript"/>
        </w:rPr>
        <w:t>2</w:t>
      </w:r>
      <w:r w:rsidRPr="00604296">
        <w:rPr>
          <w:rFonts w:ascii="Arial" w:eastAsia="Helvetica Neue" w:hAnsi="Arial" w:cs="Arial"/>
        </w:rPr>
        <w:t>Na]</w:t>
      </w:r>
      <w:r w:rsidRPr="00604296">
        <w:rPr>
          <w:rFonts w:ascii="Arial" w:eastAsia="Helvetica Neue" w:hAnsi="Arial" w:cs="Arial"/>
          <w:vertAlign w:val="superscript"/>
        </w:rPr>
        <w:t>+</w:t>
      </w:r>
      <w:r w:rsidRPr="00604296">
        <w:rPr>
          <w:rFonts w:ascii="Arial" w:eastAsia="Helvetica Neue" w:hAnsi="Arial" w:cs="Arial"/>
        </w:rPr>
        <w:t xml:space="preserve"> 893.3553, found 893.3561</w:t>
      </w:r>
    </w:p>
    <w:p w14:paraId="000000A2" w14:textId="77777777" w:rsidR="0004421D" w:rsidRPr="00604296" w:rsidRDefault="00000000">
      <w:pPr>
        <w:spacing w:after="0" w:line="240" w:lineRule="auto"/>
        <w:jc w:val="both"/>
        <w:rPr>
          <w:rFonts w:ascii="Arial" w:eastAsia="Helvetica Neue" w:hAnsi="Arial" w:cs="Arial"/>
        </w:rPr>
      </w:pPr>
      <w:r w:rsidRPr="00604296">
        <w:rPr>
          <w:rFonts w:ascii="Arial" w:hAnsi="Arial" w:cs="Arial"/>
        </w:rPr>
        <w:br w:type="page"/>
      </w:r>
    </w:p>
    <w:p w14:paraId="000000A3" w14:textId="77777777" w:rsidR="0004421D" w:rsidRPr="00604296" w:rsidRDefault="00000000">
      <w:pPr>
        <w:spacing w:after="0" w:line="240" w:lineRule="auto"/>
        <w:jc w:val="center"/>
        <w:rPr>
          <w:rFonts w:ascii="Arial" w:eastAsia="Helvetica Neue" w:hAnsi="Arial" w:cs="Arial"/>
          <w:b/>
        </w:rPr>
      </w:pPr>
      <w:r w:rsidRPr="00604296">
        <w:rPr>
          <w:rFonts w:ascii="Arial" w:eastAsia="Helvetica Neue" w:hAnsi="Arial" w:cs="Arial"/>
          <w:b/>
        </w:rPr>
        <w:lastRenderedPageBreak/>
        <w:t>References</w:t>
      </w:r>
    </w:p>
    <w:p w14:paraId="000000A4" w14:textId="77777777" w:rsidR="0004421D" w:rsidRPr="00604296" w:rsidRDefault="0004421D">
      <w:pPr>
        <w:spacing w:after="0" w:line="240" w:lineRule="auto"/>
        <w:jc w:val="both"/>
        <w:rPr>
          <w:rFonts w:ascii="Arial" w:eastAsia="Helvetica Neue" w:hAnsi="Arial" w:cs="Arial"/>
          <w:b/>
        </w:rPr>
      </w:pPr>
    </w:p>
    <w:p w14:paraId="000000A5" w14:textId="77777777" w:rsidR="0004421D" w:rsidRPr="00604296" w:rsidRDefault="00000000">
      <w:pPr>
        <w:numPr>
          <w:ilvl w:val="0"/>
          <w:numId w:val="1"/>
        </w:numPr>
        <w:pBdr>
          <w:top w:val="nil"/>
          <w:left w:val="nil"/>
          <w:bottom w:val="nil"/>
          <w:right w:val="nil"/>
          <w:between w:val="nil"/>
        </w:pBdr>
        <w:spacing w:after="0" w:line="240" w:lineRule="auto"/>
        <w:jc w:val="both"/>
        <w:rPr>
          <w:rFonts w:ascii="Arial" w:eastAsia="Helvetica Neue" w:hAnsi="Arial" w:cs="Arial"/>
          <w:color w:val="000000"/>
        </w:rPr>
      </w:pPr>
      <w:proofErr w:type="spellStart"/>
      <w:r w:rsidRPr="00604296">
        <w:rPr>
          <w:rFonts w:ascii="Arial" w:eastAsia="Helvetica Neue" w:hAnsi="Arial" w:cs="Arial"/>
          <w:color w:val="000000"/>
          <w:highlight w:val="white"/>
        </w:rPr>
        <w:t>Channathodiyil</w:t>
      </w:r>
      <w:proofErr w:type="spellEnd"/>
      <w:r w:rsidRPr="00604296">
        <w:rPr>
          <w:rFonts w:ascii="Arial" w:eastAsia="Helvetica Neue" w:hAnsi="Arial" w:cs="Arial"/>
          <w:color w:val="000000"/>
          <w:highlight w:val="white"/>
        </w:rPr>
        <w:t xml:space="preserve"> P, </w:t>
      </w:r>
      <w:proofErr w:type="spellStart"/>
      <w:r w:rsidRPr="00604296">
        <w:rPr>
          <w:rFonts w:ascii="Arial" w:eastAsia="Helvetica Neue" w:hAnsi="Arial" w:cs="Arial"/>
          <w:color w:val="000000"/>
          <w:highlight w:val="white"/>
        </w:rPr>
        <w:t>Houseley</w:t>
      </w:r>
      <w:proofErr w:type="spellEnd"/>
      <w:r w:rsidRPr="00604296">
        <w:rPr>
          <w:rFonts w:ascii="Arial" w:eastAsia="Helvetica Neue" w:hAnsi="Arial" w:cs="Arial"/>
          <w:color w:val="000000"/>
          <w:highlight w:val="white"/>
        </w:rPr>
        <w:t xml:space="preserve"> J. Glyoxal fixation facilitates transcriptome analysis after antigen staining and cell sorting by flow cytometry. </w:t>
      </w:r>
      <w:proofErr w:type="spellStart"/>
      <w:r w:rsidRPr="00604296">
        <w:rPr>
          <w:rFonts w:ascii="Arial" w:eastAsia="Helvetica Neue" w:hAnsi="Arial" w:cs="Arial"/>
          <w:color w:val="000000"/>
          <w:highlight w:val="white"/>
        </w:rPr>
        <w:t>PLoS</w:t>
      </w:r>
      <w:proofErr w:type="spellEnd"/>
      <w:r w:rsidRPr="00604296">
        <w:rPr>
          <w:rFonts w:ascii="Arial" w:eastAsia="Helvetica Neue" w:hAnsi="Arial" w:cs="Arial"/>
          <w:color w:val="000000"/>
          <w:highlight w:val="white"/>
        </w:rPr>
        <w:t xml:space="preserve"> One. 2021; 16(1</w:t>
      </w:r>
      <w:proofErr w:type="gramStart"/>
      <w:r w:rsidRPr="00604296">
        <w:rPr>
          <w:rFonts w:ascii="Arial" w:eastAsia="Helvetica Neue" w:hAnsi="Arial" w:cs="Arial"/>
          <w:color w:val="000000"/>
          <w:highlight w:val="white"/>
        </w:rPr>
        <w:t>):e</w:t>
      </w:r>
      <w:proofErr w:type="gramEnd"/>
      <w:r w:rsidRPr="00604296">
        <w:rPr>
          <w:rFonts w:ascii="Arial" w:eastAsia="Helvetica Neue" w:hAnsi="Arial" w:cs="Arial"/>
          <w:color w:val="000000"/>
          <w:highlight w:val="white"/>
        </w:rPr>
        <w:t>0240769.</w:t>
      </w:r>
    </w:p>
    <w:p w14:paraId="000000A6" w14:textId="77777777" w:rsidR="0004421D" w:rsidRPr="00604296" w:rsidRDefault="00000000">
      <w:pPr>
        <w:numPr>
          <w:ilvl w:val="0"/>
          <w:numId w:val="1"/>
        </w:numPr>
        <w:pBdr>
          <w:top w:val="nil"/>
          <w:left w:val="nil"/>
          <w:bottom w:val="nil"/>
          <w:right w:val="nil"/>
          <w:between w:val="nil"/>
        </w:pBdr>
        <w:spacing w:after="0" w:line="240" w:lineRule="auto"/>
        <w:jc w:val="both"/>
        <w:rPr>
          <w:rFonts w:ascii="Arial" w:eastAsia="Helvetica Neue" w:hAnsi="Arial" w:cs="Arial"/>
          <w:color w:val="000000"/>
        </w:rPr>
      </w:pPr>
      <w:r w:rsidRPr="00604296">
        <w:rPr>
          <w:rFonts w:ascii="Arial" w:eastAsia="Helvetica Neue" w:hAnsi="Arial" w:cs="Arial"/>
          <w:color w:val="000000"/>
        </w:rPr>
        <w:t xml:space="preserve">Williams, A.; Winfield, S.; Miller, J. Relative Fluorescence Quantum Yields Using a </w:t>
      </w:r>
      <w:proofErr w:type="gramStart"/>
      <w:r w:rsidRPr="00604296">
        <w:rPr>
          <w:rFonts w:ascii="Arial" w:eastAsia="Helvetica Neue" w:hAnsi="Arial" w:cs="Arial"/>
          <w:color w:val="000000"/>
        </w:rPr>
        <w:t>Computer</w:t>
      </w:r>
      <w:proofErr w:type="gramEnd"/>
      <w:r w:rsidRPr="00604296">
        <w:rPr>
          <w:rFonts w:ascii="Arial" w:eastAsia="Helvetica Neue" w:hAnsi="Arial" w:cs="Arial"/>
          <w:color w:val="000000"/>
        </w:rPr>
        <w:t xml:space="preserve">-controlled Luminescence Spectrometer. </w:t>
      </w:r>
      <w:r w:rsidRPr="00604296">
        <w:rPr>
          <w:rFonts w:ascii="Arial" w:eastAsia="Helvetica Neue" w:hAnsi="Arial" w:cs="Arial"/>
          <w:b/>
          <w:i/>
          <w:color w:val="000000"/>
        </w:rPr>
        <w:t>Analyst</w:t>
      </w:r>
      <w:r w:rsidRPr="00604296">
        <w:rPr>
          <w:rFonts w:ascii="Arial" w:eastAsia="Helvetica Neue" w:hAnsi="Arial" w:cs="Arial"/>
          <w:i/>
          <w:color w:val="000000"/>
        </w:rPr>
        <w:t xml:space="preserve">, </w:t>
      </w:r>
      <w:r w:rsidRPr="00604296">
        <w:rPr>
          <w:rFonts w:ascii="Arial" w:eastAsia="Helvetica Neue" w:hAnsi="Arial" w:cs="Arial"/>
          <w:color w:val="000000"/>
        </w:rPr>
        <w:t xml:space="preserve">1983, </w:t>
      </w:r>
      <w:r w:rsidRPr="00604296">
        <w:rPr>
          <w:rFonts w:ascii="Arial" w:eastAsia="Helvetica Neue" w:hAnsi="Arial" w:cs="Arial"/>
          <w:b/>
          <w:color w:val="000000"/>
        </w:rPr>
        <w:t>108</w:t>
      </w:r>
      <w:r w:rsidRPr="00604296">
        <w:rPr>
          <w:rFonts w:ascii="Arial" w:eastAsia="Helvetica Neue" w:hAnsi="Arial" w:cs="Arial"/>
          <w:color w:val="000000"/>
        </w:rPr>
        <w:t>, 1067-1071.</w:t>
      </w:r>
    </w:p>
    <w:p w14:paraId="000000A7" w14:textId="77777777" w:rsidR="0004421D" w:rsidRPr="00604296" w:rsidRDefault="00000000">
      <w:pPr>
        <w:numPr>
          <w:ilvl w:val="0"/>
          <w:numId w:val="1"/>
        </w:numPr>
        <w:pBdr>
          <w:top w:val="nil"/>
          <w:left w:val="nil"/>
          <w:bottom w:val="nil"/>
          <w:right w:val="nil"/>
          <w:between w:val="nil"/>
        </w:pBdr>
        <w:spacing w:after="0" w:line="240" w:lineRule="auto"/>
        <w:jc w:val="both"/>
        <w:rPr>
          <w:rFonts w:ascii="Arial" w:eastAsia="Helvetica Neue" w:hAnsi="Arial" w:cs="Arial"/>
          <w:color w:val="000000"/>
        </w:rPr>
      </w:pPr>
      <w:proofErr w:type="spellStart"/>
      <w:r w:rsidRPr="00604296">
        <w:rPr>
          <w:rFonts w:ascii="Arial" w:eastAsia="Helvetica Neue" w:hAnsi="Arial" w:cs="Arial"/>
          <w:color w:val="000000"/>
        </w:rPr>
        <w:t>Lakowicz</w:t>
      </w:r>
      <w:proofErr w:type="spellEnd"/>
      <w:r w:rsidRPr="00604296">
        <w:rPr>
          <w:rFonts w:ascii="Arial" w:eastAsia="Helvetica Neue" w:hAnsi="Arial" w:cs="Arial"/>
          <w:color w:val="000000"/>
        </w:rPr>
        <w:t>, J. Principles of Fluorescence Spectroscopy, 2</w:t>
      </w:r>
      <w:r w:rsidRPr="00604296">
        <w:rPr>
          <w:rFonts w:ascii="Arial" w:eastAsia="Helvetica Neue" w:hAnsi="Arial" w:cs="Arial"/>
          <w:color w:val="000000"/>
          <w:vertAlign w:val="superscript"/>
        </w:rPr>
        <w:t>nd</w:t>
      </w:r>
      <w:r w:rsidRPr="00604296">
        <w:rPr>
          <w:rFonts w:ascii="Arial" w:eastAsia="Helvetica Neue" w:hAnsi="Arial" w:cs="Arial"/>
          <w:color w:val="000000"/>
        </w:rPr>
        <w:t xml:space="preserve"> Ed., Kluwer Academic/Plenum Publishers, New York, London, Moscow, Dordrecht, 1999. </w:t>
      </w:r>
    </w:p>
    <w:p w14:paraId="000000A8" w14:textId="77777777" w:rsidR="0004421D" w:rsidRPr="00604296" w:rsidRDefault="00000000">
      <w:pPr>
        <w:numPr>
          <w:ilvl w:val="0"/>
          <w:numId w:val="1"/>
        </w:numPr>
        <w:pBdr>
          <w:top w:val="nil"/>
          <w:left w:val="nil"/>
          <w:bottom w:val="nil"/>
          <w:right w:val="nil"/>
          <w:between w:val="nil"/>
        </w:pBdr>
        <w:spacing w:after="0" w:line="240" w:lineRule="auto"/>
        <w:jc w:val="both"/>
        <w:rPr>
          <w:rFonts w:ascii="Arial" w:eastAsia="Helvetica Neue" w:hAnsi="Arial" w:cs="Arial"/>
          <w:color w:val="000000"/>
        </w:rPr>
      </w:pPr>
      <w:proofErr w:type="spellStart"/>
      <w:r w:rsidRPr="00604296">
        <w:rPr>
          <w:rFonts w:ascii="Arial" w:eastAsia="Helvetica Neue" w:hAnsi="Arial" w:cs="Arial"/>
          <w:color w:val="000000"/>
        </w:rPr>
        <w:t>Magde</w:t>
      </w:r>
      <w:proofErr w:type="spellEnd"/>
      <w:r w:rsidRPr="00604296">
        <w:rPr>
          <w:rFonts w:ascii="Arial" w:eastAsia="Helvetica Neue" w:hAnsi="Arial" w:cs="Arial"/>
          <w:color w:val="000000"/>
        </w:rPr>
        <w:t xml:space="preserve">, D.; Rojas, G.; Seybold, P. Solvent Dependence of the </w:t>
      </w:r>
      <w:proofErr w:type="spellStart"/>
      <w:r w:rsidRPr="00604296">
        <w:rPr>
          <w:rFonts w:ascii="Arial" w:eastAsia="Helvetica Neue" w:hAnsi="Arial" w:cs="Arial"/>
          <w:color w:val="000000"/>
        </w:rPr>
        <w:t>Fluoresence</w:t>
      </w:r>
      <w:proofErr w:type="spellEnd"/>
      <w:r w:rsidRPr="00604296">
        <w:rPr>
          <w:rFonts w:ascii="Arial" w:eastAsia="Helvetica Neue" w:hAnsi="Arial" w:cs="Arial"/>
          <w:color w:val="000000"/>
        </w:rPr>
        <w:t xml:space="preserve"> Lifetimes of Xanthene Dyes. </w:t>
      </w:r>
      <w:proofErr w:type="spellStart"/>
      <w:r w:rsidRPr="00604296">
        <w:rPr>
          <w:rFonts w:ascii="Arial" w:eastAsia="Helvetica Neue" w:hAnsi="Arial" w:cs="Arial"/>
          <w:b/>
          <w:i/>
          <w:color w:val="000000"/>
        </w:rPr>
        <w:t>Photochem</w:t>
      </w:r>
      <w:proofErr w:type="spellEnd"/>
      <w:r w:rsidRPr="00604296">
        <w:rPr>
          <w:rFonts w:ascii="Arial" w:eastAsia="Helvetica Neue" w:hAnsi="Arial" w:cs="Arial"/>
          <w:b/>
          <w:i/>
          <w:color w:val="000000"/>
        </w:rPr>
        <w:t xml:space="preserve">. </w:t>
      </w:r>
      <w:proofErr w:type="spellStart"/>
      <w:r w:rsidRPr="00604296">
        <w:rPr>
          <w:rFonts w:ascii="Arial" w:eastAsia="Helvetica Neue" w:hAnsi="Arial" w:cs="Arial"/>
          <w:b/>
          <w:i/>
          <w:color w:val="000000"/>
        </w:rPr>
        <w:t>Photobiol</w:t>
      </w:r>
      <w:proofErr w:type="spellEnd"/>
      <w:r w:rsidRPr="00604296">
        <w:rPr>
          <w:rFonts w:ascii="Arial" w:eastAsia="Helvetica Neue" w:hAnsi="Arial" w:cs="Arial"/>
          <w:i/>
          <w:color w:val="000000"/>
        </w:rPr>
        <w:t>.</w:t>
      </w:r>
      <w:r w:rsidRPr="00604296">
        <w:rPr>
          <w:rFonts w:ascii="Arial" w:eastAsia="Helvetica Neue" w:hAnsi="Arial" w:cs="Arial"/>
          <w:color w:val="000000"/>
        </w:rPr>
        <w:t xml:space="preserve">, 1999, </w:t>
      </w:r>
      <w:r w:rsidRPr="00604296">
        <w:rPr>
          <w:rFonts w:ascii="Arial" w:eastAsia="Helvetica Neue" w:hAnsi="Arial" w:cs="Arial"/>
          <w:b/>
          <w:color w:val="000000"/>
        </w:rPr>
        <w:t>70</w:t>
      </w:r>
      <w:r w:rsidRPr="00604296">
        <w:rPr>
          <w:rFonts w:ascii="Arial" w:eastAsia="Helvetica Neue" w:hAnsi="Arial" w:cs="Arial"/>
          <w:color w:val="000000"/>
        </w:rPr>
        <w:t>,</w:t>
      </w:r>
      <w:r w:rsidRPr="00604296">
        <w:rPr>
          <w:rFonts w:ascii="Arial" w:eastAsia="Helvetica Neue" w:hAnsi="Arial" w:cs="Arial"/>
          <w:b/>
          <w:color w:val="000000"/>
        </w:rPr>
        <w:t xml:space="preserve"> </w:t>
      </w:r>
      <w:r w:rsidRPr="00604296">
        <w:rPr>
          <w:rFonts w:ascii="Arial" w:eastAsia="Helvetica Neue" w:hAnsi="Arial" w:cs="Arial"/>
          <w:color w:val="000000"/>
        </w:rPr>
        <w:t>737-744.</w:t>
      </w:r>
    </w:p>
    <w:p w14:paraId="000000A9" w14:textId="77777777" w:rsidR="0004421D" w:rsidRPr="00604296" w:rsidRDefault="00000000">
      <w:pPr>
        <w:numPr>
          <w:ilvl w:val="0"/>
          <w:numId w:val="1"/>
        </w:numPr>
        <w:pBdr>
          <w:top w:val="nil"/>
          <w:left w:val="nil"/>
          <w:bottom w:val="nil"/>
          <w:right w:val="nil"/>
          <w:between w:val="nil"/>
        </w:pBdr>
        <w:spacing w:after="0" w:line="240" w:lineRule="auto"/>
        <w:jc w:val="both"/>
        <w:rPr>
          <w:rFonts w:ascii="Arial" w:eastAsia="Helvetica Neue" w:hAnsi="Arial" w:cs="Arial"/>
          <w:color w:val="000000"/>
        </w:rPr>
      </w:pPr>
      <w:r w:rsidRPr="00604296">
        <w:rPr>
          <w:rFonts w:ascii="Arial" w:eastAsia="Helvetica Neue" w:hAnsi="Arial" w:cs="Arial"/>
          <w:color w:val="000000"/>
        </w:rPr>
        <w:t xml:space="preserve">AAT </w:t>
      </w:r>
      <w:proofErr w:type="spellStart"/>
      <w:r w:rsidRPr="00604296">
        <w:rPr>
          <w:rFonts w:ascii="Arial" w:eastAsia="Helvetica Neue" w:hAnsi="Arial" w:cs="Arial"/>
          <w:color w:val="000000"/>
        </w:rPr>
        <w:t>Bioquest</w:t>
      </w:r>
      <w:proofErr w:type="spellEnd"/>
      <w:r w:rsidRPr="00604296">
        <w:rPr>
          <w:rFonts w:ascii="Arial" w:eastAsia="Helvetica Neue" w:hAnsi="Arial" w:cs="Arial"/>
          <w:color w:val="000000"/>
        </w:rPr>
        <w:t>, Fluorescence Spectrum Viewer</w:t>
      </w:r>
    </w:p>
    <w:p w14:paraId="000000AA" w14:textId="77777777" w:rsidR="0004421D" w:rsidRPr="00604296" w:rsidRDefault="00000000">
      <w:pPr>
        <w:numPr>
          <w:ilvl w:val="0"/>
          <w:numId w:val="1"/>
        </w:numPr>
        <w:pBdr>
          <w:top w:val="nil"/>
          <w:left w:val="nil"/>
          <w:bottom w:val="nil"/>
          <w:right w:val="nil"/>
          <w:between w:val="nil"/>
        </w:pBdr>
        <w:spacing w:after="0" w:line="240" w:lineRule="auto"/>
        <w:jc w:val="both"/>
        <w:rPr>
          <w:rFonts w:ascii="Arial" w:eastAsia="Helvetica Neue" w:hAnsi="Arial" w:cs="Arial"/>
          <w:color w:val="000000"/>
        </w:rPr>
      </w:pPr>
      <w:r w:rsidRPr="00604296">
        <w:rPr>
          <w:rFonts w:ascii="Arial" w:eastAsia="Helvetica Neue" w:hAnsi="Arial" w:cs="Arial"/>
          <w:color w:val="000000"/>
        </w:rPr>
        <w:t>Jobin Yvon Ltd., https://www.chem.uci.edu/~dmitryf/manuals/Fundamentals/Quantum%20yield%20determination.pdf</w:t>
      </w:r>
    </w:p>
    <w:p w14:paraId="000000AB" w14:textId="77777777" w:rsidR="0004421D" w:rsidRPr="00604296" w:rsidRDefault="00000000">
      <w:pPr>
        <w:spacing w:after="0" w:line="240" w:lineRule="auto"/>
        <w:rPr>
          <w:rFonts w:ascii="Arial" w:eastAsia="Helvetica Neue" w:hAnsi="Arial" w:cs="Arial"/>
          <w:b/>
        </w:rPr>
      </w:pPr>
      <w:r w:rsidRPr="00604296">
        <w:rPr>
          <w:rFonts w:ascii="Arial" w:hAnsi="Arial" w:cs="Arial"/>
        </w:rPr>
        <w:br w:type="page"/>
      </w:r>
    </w:p>
    <w:p w14:paraId="000000AC" w14:textId="77777777" w:rsidR="0004421D" w:rsidRPr="00604296" w:rsidRDefault="00000000">
      <w:pPr>
        <w:spacing w:after="0" w:line="240" w:lineRule="auto"/>
        <w:jc w:val="center"/>
        <w:rPr>
          <w:rFonts w:ascii="Arial" w:eastAsia="Helvetica Neue" w:hAnsi="Arial" w:cs="Arial"/>
          <w:b/>
        </w:rPr>
      </w:pPr>
      <w:r w:rsidRPr="00604296">
        <w:rPr>
          <w:rFonts w:ascii="Arial" w:eastAsia="Helvetica Neue" w:hAnsi="Arial" w:cs="Arial"/>
          <w:b/>
        </w:rPr>
        <w:lastRenderedPageBreak/>
        <w:t>Supplementary Figures and Tables</w:t>
      </w:r>
    </w:p>
    <w:p w14:paraId="000000AD" w14:textId="77777777" w:rsidR="0004421D" w:rsidRPr="00604296" w:rsidRDefault="0004421D">
      <w:pPr>
        <w:spacing w:after="0" w:line="240" w:lineRule="auto"/>
        <w:jc w:val="center"/>
        <w:rPr>
          <w:rFonts w:ascii="Arial" w:eastAsia="Helvetica Neue" w:hAnsi="Arial" w:cs="Arial"/>
        </w:rPr>
      </w:pPr>
    </w:p>
    <w:p w14:paraId="000000AE" w14:textId="77777777" w:rsidR="0004421D" w:rsidRPr="00604296" w:rsidRDefault="00000000">
      <w:pPr>
        <w:spacing w:after="0" w:line="240" w:lineRule="auto"/>
        <w:rPr>
          <w:rFonts w:ascii="Arial" w:eastAsia="Helvetica Neue" w:hAnsi="Arial" w:cs="Arial"/>
        </w:rPr>
      </w:pPr>
      <w:r w:rsidRPr="00604296">
        <w:rPr>
          <w:rFonts w:ascii="Arial" w:eastAsia="Helvetica Neue" w:hAnsi="Arial" w:cs="Arial"/>
          <w:b/>
        </w:rPr>
        <w:t>Table S1.</w:t>
      </w:r>
      <w:r w:rsidRPr="00604296">
        <w:rPr>
          <w:rFonts w:ascii="Arial" w:eastAsia="Helvetica Neue" w:hAnsi="Arial" w:cs="Arial"/>
        </w:rPr>
        <w:t xml:space="preserve"> Properties of </w:t>
      </w:r>
      <w:proofErr w:type="spellStart"/>
      <w:r w:rsidRPr="00604296">
        <w:rPr>
          <w:rFonts w:ascii="Arial" w:eastAsia="Helvetica Neue" w:hAnsi="Arial" w:cs="Arial"/>
        </w:rPr>
        <w:t>CrossTag</w:t>
      </w:r>
      <w:proofErr w:type="spellEnd"/>
      <w:r w:rsidRPr="00604296">
        <w:rPr>
          <w:rFonts w:ascii="Arial" w:eastAsia="Helvetica Neue" w:hAnsi="Arial" w:cs="Arial"/>
        </w:rPr>
        <w:t xml:space="preserve"> Fluorophores</w:t>
      </w:r>
    </w:p>
    <w:p w14:paraId="000000AF" w14:textId="77777777" w:rsidR="0004421D" w:rsidRPr="00604296" w:rsidRDefault="0004421D">
      <w:pPr>
        <w:spacing w:after="0" w:line="240" w:lineRule="auto"/>
        <w:rPr>
          <w:rFonts w:ascii="Arial" w:eastAsia="Helvetica Neue" w:hAnsi="Arial" w:cs="Arial"/>
        </w:rPr>
      </w:pPr>
    </w:p>
    <w:tbl>
      <w:tblPr>
        <w:tblStyle w:val="a"/>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70"/>
        <w:gridCol w:w="1870"/>
        <w:gridCol w:w="1870"/>
        <w:gridCol w:w="1870"/>
        <w:gridCol w:w="1870"/>
      </w:tblGrid>
      <w:tr w:rsidR="0004421D" w:rsidRPr="00604296" w14:paraId="31B68F41" w14:textId="77777777">
        <w:tc>
          <w:tcPr>
            <w:tcW w:w="1870" w:type="dxa"/>
          </w:tcPr>
          <w:p w14:paraId="000000B0" w14:textId="77777777" w:rsidR="0004421D" w:rsidRPr="00604296" w:rsidRDefault="00000000">
            <w:pPr>
              <w:jc w:val="center"/>
              <w:rPr>
                <w:rFonts w:ascii="Arial" w:eastAsia="Helvetica Neue" w:hAnsi="Arial" w:cs="Arial"/>
                <w:b/>
              </w:rPr>
            </w:pPr>
            <w:r w:rsidRPr="00604296">
              <w:rPr>
                <w:rFonts w:ascii="Arial" w:eastAsia="Helvetica Neue" w:hAnsi="Arial" w:cs="Arial"/>
                <w:b/>
              </w:rPr>
              <w:t>Probe</w:t>
            </w:r>
          </w:p>
        </w:tc>
        <w:tc>
          <w:tcPr>
            <w:tcW w:w="1870" w:type="dxa"/>
          </w:tcPr>
          <w:p w14:paraId="000000B1" w14:textId="77777777" w:rsidR="0004421D" w:rsidRPr="00604296" w:rsidRDefault="00000000">
            <w:pPr>
              <w:jc w:val="center"/>
              <w:rPr>
                <w:rFonts w:ascii="Arial" w:eastAsia="Helvetica Neue" w:hAnsi="Arial" w:cs="Arial"/>
                <w:b/>
              </w:rPr>
            </w:pPr>
            <w:r w:rsidRPr="00604296">
              <w:rPr>
                <w:rFonts w:ascii="Arial" w:eastAsia="Symbol" w:hAnsi="Arial" w:cs="Arial"/>
                <w:b/>
              </w:rPr>
              <w:t>λ</w:t>
            </w:r>
            <w:r w:rsidRPr="00604296">
              <w:rPr>
                <w:rFonts w:ascii="Arial" w:eastAsia="Helvetica Neue" w:hAnsi="Arial" w:cs="Arial"/>
                <w:b/>
                <w:vertAlign w:val="subscript"/>
              </w:rPr>
              <w:t>abs</w:t>
            </w:r>
            <w:r w:rsidRPr="00604296">
              <w:rPr>
                <w:rFonts w:ascii="Arial" w:eastAsia="Helvetica Neue" w:hAnsi="Arial" w:cs="Arial"/>
                <w:b/>
              </w:rPr>
              <w:t xml:space="preserve"> (nm)</w:t>
            </w:r>
          </w:p>
        </w:tc>
        <w:tc>
          <w:tcPr>
            <w:tcW w:w="1870" w:type="dxa"/>
          </w:tcPr>
          <w:p w14:paraId="000000B2" w14:textId="77777777" w:rsidR="0004421D" w:rsidRPr="00604296" w:rsidRDefault="00000000">
            <w:pPr>
              <w:jc w:val="center"/>
              <w:rPr>
                <w:rFonts w:ascii="Arial" w:eastAsia="Helvetica Neue" w:hAnsi="Arial" w:cs="Arial"/>
                <w:b/>
              </w:rPr>
            </w:pPr>
            <w:r w:rsidRPr="00604296">
              <w:rPr>
                <w:rFonts w:ascii="Arial" w:eastAsia="Symbol" w:hAnsi="Arial" w:cs="Arial"/>
                <w:b/>
              </w:rPr>
              <w:t>ε</w:t>
            </w:r>
            <w:r w:rsidRPr="00604296">
              <w:rPr>
                <w:rFonts w:ascii="Arial" w:eastAsia="Helvetica Neue" w:hAnsi="Arial" w:cs="Arial"/>
                <w:b/>
              </w:rPr>
              <w:t xml:space="preserve"> (M</w:t>
            </w:r>
            <w:r w:rsidRPr="00604296">
              <w:rPr>
                <w:rFonts w:ascii="Arial" w:eastAsia="Helvetica Neue" w:hAnsi="Arial" w:cs="Arial"/>
                <w:b/>
                <w:vertAlign w:val="superscript"/>
              </w:rPr>
              <w:t>-1</w:t>
            </w:r>
            <w:r w:rsidRPr="00604296">
              <w:rPr>
                <w:rFonts w:ascii="Arial" w:eastAsia="Helvetica Neue" w:hAnsi="Arial" w:cs="Arial"/>
                <w:b/>
              </w:rPr>
              <w:t>cm</w:t>
            </w:r>
            <w:r w:rsidRPr="00604296">
              <w:rPr>
                <w:rFonts w:ascii="Arial" w:eastAsia="Helvetica Neue" w:hAnsi="Arial" w:cs="Arial"/>
                <w:b/>
                <w:vertAlign w:val="superscript"/>
              </w:rPr>
              <w:t>-1</w:t>
            </w:r>
            <w:r w:rsidRPr="00604296">
              <w:rPr>
                <w:rFonts w:ascii="Arial" w:eastAsia="Helvetica Neue" w:hAnsi="Arial" w:cs="Arial"/>
                <w:b/>
              </w:rPr>
              <w:t>)</w:t>
            </w:r>
          </w:p>
        </w:tc>
        <w:tc>
          <w:tcPr>
            <w:tcW w:w="1870" w:type="dxa"/>
          </w:tcPr>
          <w:p w14:paraId="000000B3" w14:textId="77777777" w:rsidR="0004421D" w:rsidRPr="00604296" w:rsidRDefault="00000000">
            <w:pPr>
              <w:jc w:val="center"/>
              <w:rPr>
                <w:rFonts w:ascii="Arial" w:eastAsia="Helvetica Neue" w:hAnsi="Arial" w:cs="Arial"/>
                <w:b/>
              </w:rPr>
            </w:pPr>
            <w:proofErr w:type="spellStart"/>
            <w:r w:rsidRPr="00604296">
              <w:rPr>
                <w:rFonts w:ascii="Arial" w:eastAsia="Symbol" w:hAnsi="Arial" w:cs="Arial"/>
                <w:b/>
              </w:rPr>
              <w:t>λ</w:t>
            </w:r>
            <w:r w:rsidRPr="00604296">
              <w:rPr>
                <w:rFonts w:ascii="Arial" w:eastAsia="Helvetica Neue" w:hAnsi="Arial" w:cs="Arial"/>
                <w:b/>
                <w:vertAlign w:val="subscript"/>
              </w:rPr>
              <w:t>em</w:t>
            </w:r>
            <w:proofErr w:type="spellEnd"/>
            <w:r w:rsidRPr="00604296">
              <w:rPr>
                <w:rFonts w:ascii="Arial" w:eastAsia="Helvetica Neue" w:hAnsi="Arial" w:cs="Arial"/>
                <w:b/>
              </w:rPr>
              <w:t xml:space="preserve"> (nm)</w:t>
            </w:r>
          </w:p>
        </w:tc>
        <w:tc>
          <w:tcPr>
            <w:tcW w:w="1870" w:type="dxa"/>
            <w:shd w:val="clear" w:color="auto" w:fill="FFFFFF"/>
          </w:tcPr>
          <w:p w14:paraId="000000B4" w14:textId="77777777" w:rsidR="0004421D" w:rsidRPr="00604296" w:rsidRDefault="00000000">
            <w:pPr>
              <w:jc w:val="center"/>
              <w:rPr>
                <w:rFonts w:ascii="Arial" w:eastAsia="Helvetica Neue" w:hAnsi="Arial" w:cs="Arial"/>
              </w:rPr>
            </w:pPr>
            <w:r w:rsidRPr="00604296">
              <w:rPr>
                <w:rFonts w:ascii="Arial" w:eastAsia="Helvetica Neue" w:hAnsi="Arial" w:cs="Arial"/>
                <w:b/>
                <w:color w:val="202122"/>
                <w:highlight w:val="white"/>
              </w:rPr>
              <w:t>φ</w:t>
            </w:r>
          </w:p>
        </w:tc>
      </w:tr>
      <w:tr w:rsidR="0004421D" w:rsidRPr="00604296" w14:paraId="43A2825C" w14:textId="77777777">
        <w:tc>
          <w:tcPr>
            <w:tcW w:w="1870" w:type="dxa"/>
          </w:tcPr>
          <w:p w14:paraId="000000B5" w14:textId="77777777" w:rsidR="0004421D" w:rsidRPr="00604296" w:rsidRDefault="00000000">
            <w:pPr>
              <w:jc w:val="center"/>
              <w:rPr>
                <w:rFonts w:ascii="Arial" w:eastAsia="Helvetica Neue" w:hAnsi="Arial" w:cs="Arial"/>
              </w:rPr>
            </w:pPr>
            <w:r w:rsidRPr="00604296">
              <w:rPr>
                <w:rFonts w:ascii="Arial" w:eastAsia="Helvetica Neue" w:hAnsi="Arial" w:cs="Arial"/>
              </w:rPr>
              <w:t>CD</w:t>
            </w:r>
          </w:p>
        </w:tc>
        <w:tc>
          <w:tcPr>
            <w:tcW w:w="1870" w:type="dxa"/>
          </w:tcPr>
          <w:p w14:paraId="000000B6" w14:textId="77777777" w:rsidR="0004421D" w:rsidRPr="00604296" w:rsidRDefault="00000000">
            <w:pPr>
              <w:jc w:val="center"/>
              <w:rPr>
                <w:rFonts w:ascii="Arial" w:eastAsia="Helvetica Neue" w:hAnsi="Arial" w:cs="Arial"/>
              </w:rPr>
            </w:pPr>
            <w:r w:rsidRPr="00604296">
              <w:rPr>
                <w:rFonts w:ascii="Arial" w:eastAsia="Helvetica Neue" w:hAnsi="Arial" w:cs="Arial"/>
              </w:rPr>
              <w:t>375</w:t>
            </w:r>
          </w:p>
        </w:tc>
        <w:tc>
          <w:tcPr>
            <w:tcW w:w="1870" w:type="dxa"/>
          </w:tcPr>
          <w:p w14:paraId="000000B7" w14:textId="77777777" w:rsidR="0004421D" w:rsidRPr="00604296" w:rsidRDefault="00000000">
            <w:pPr>
              <w:jc w:val="center"/>
              <w:rPr>
                <w:rFonts w:ascii="Arial" w:eastAsia="Helvetica Neue" w:hAnsi="Arial" w:cs="Arial"/>
              </w:rPr>
            </w:pPr>
            <w:r w:rsidRPr="00604296">
              <w:rPr>
                <w:rFonts w:ascii="Arial" w:eastAsia="Helvetica Neue" w:hAnsi="Arial" w:cs="Arial"/>
              </w:rPr>
              <w:t>328,000</w:t>
            </w:r>
          </w:p>
        </w:tc>
        <w:tc>
          <w:tcPr>
            <w:tcW w:w="1870" w:type="dxa"/>
          </w:tcPr>
          <w:p w14:paraId="000000B8" w14:textId="77777777" w:rsidR="0004421D" w:rsidRPr="00604296" w:rsidRDefault="00000000">
            <w:pPr>
              <w:jc w:val="center"/>
              <w:rPr>
                <w:rFonts w:ascii="Arial" w:eastAsia="Helvetica Neue" w:hAnsi="Arial" w:cs="Arial"/>
              </w:rPr>
            </w:pPr>
            <w:r w:rsidRPr="00604296">
              <w:rPr>
                <w:rFonts w:ascii="Arial" w:eastAsia="Helvetica Neue" w:hAnsi="Arial" w:cs="Arial"/>
              </w:rPr>
              <w:t>463</w:t>
            </w:r>
          </w:p>
        </w:tc>
        <w:tc>
          <w:tcPr>
            <w:tcW w:w="1870" w:type="dxa"/>
          </w:tcPr>
          <w:p w14:paraId="000000B9" w14:textId="77777777" w:rsidR="0004421D" w:rsidRPr="00604296" w:rsidRDefault="00000000">
            <w:pPr>
              <w:jc w:val="center"/>
              <w:rPr>
                <w:rFonts w:ascii="Arial" w:eastAsia="Helvetica Neue" w:hAnsi="Arial" w:cs="Arial"/>
              </w:rPr>
            </w:pPr>
            <w:r w:rsidRPr="00604296">
              <w:rPr>
                <w:rFonts w:ascii="Arial" w:eastAsia="Helvetica Neue" w:hAnsi="Arial" w:cs="Arial"/>
              </w:rPr>
              <w:t>0.10</w:t>
            </w:r>
          </w:p>
        </w:tc>
      </w:tr>
      <w:tr w:rsidR="0004421D" w:rsidRPr="00604296" w14:paraId="4C6FE3C7" w14:textId="77777777">
        <w:tc>
          <w:tcPr>
            <w:tcW w:w="1870" w:type="dxa"/>
          </w:tcPr>
          <w:p w14:paraId="000000BA" w14:textId="77777777" w:rsidR="0004421D" w:rsidRPr="00604296" w:rsidRDefault="00000000">
            <w:pPr>
              <w:jc w:val="center"/>
              <w:rPr>
                <w:rFonts w:ascii="Arial" w:eastAsia="Helvetica Neue" w:hAnsi="Arial" w:cs="Arial"/>
              </w:rPr>
            </w:pPr>
            <w:r w:rsidRPr="00604296">
              <w:rPr>
                <w:rFonts w:ascii="Arial" w:eastAsia="Helvetica Neue" w:hAnsi="Arial" w:cs="Arial"/>
              </w:rPr>
              <w:t>CP</w:t>
            </w:r>
          </w:p>
        </w:tc>
        <w:tc>
          <w:tcPr>
            <w:tcW w:w="1870" w:type="dxa"/>
          </w:tcPr>
          <w:p w14:paraId="000000BB" w14:textId="77777777" w:rsidR="0004421D" w:rsidRPr="00604296" w:rsidRDefault="00000000">
            <w:pPr>
              <w:jc w:val="center"/>
              <w:rPr>
                <w:rFonts w:ascii="Arial" w:eastAsia="Helvetica Neue" w:hAnsi="Arial" w:cs="Arial"/>
              </w:rPr>
            </w:pPr>
            <w:r w:rsidRPr="00604296">
              <w:rPr>
                <w:rFonts w:ascii="Arial" w:eastAsia="Helvetica Neue" w:hAnsi="Arial" w:cs="Arial"/>
              </w:rPr>
              <w:t>375</w:t>
            </w:r>
          </w:p>
        </w:tc>
        <w:tc>
          <w:tcPr>
            <w:tcW w:w="1870" w:type="dxa"/>
          </w:tcPr>
          <w:p w14:paraId="000000BC" w14:textId="77777777" w:rsidR="0004421D" w:rsidRPr="00604296" w:rsidRDefault="00000000">
            <w:pPr>
              <w:jc w:val="center"/>
              <w:rPr>
                <w:rFonts w:ascii="Arial" w:eastAsia="Helvetica Neue" w:hAnsi="Arial" w:cs="Arial"/>
              </w:rPr>
            </w:pPr>
            <w:r w:rsidRPr="00604296">
              <w:rPr>
                <w:rFonts w:ascii="Arial" w:eastAsia="Helvetica Neue" w:hAnsi="Arial" w:cs="Arial"/>
              </w:rPr>
              <w:t>152,000</w:t>
            </w:r>
          </w:p>
        </w:tc>
        <w:tc>
          <w:tcPr>
            <w:tcW w:w="1870" w:type="dxa"/>
          </w:tcPr>
          <w:p w14:paraId="000000BD" w14:textId="77777777" w:rsidR="0004421D" w:rsidRPr="00604296" w:rsidRDefault="00000000">
            <w:pPr>
              <w:jc w:val="center"/>
              <w:rPr>
                <w:rFonts w:ascii="Arial" w:eastAsia="Helvetica Neue" w:hAnsi="Arial" w:cs="Arial"/>
              </w:rPr>
            </w:pPr>
            <w:r w:rsidRPr="00604296">
              <w:rPr>
                <w:rFonts w:ascii="Arial" w:eastAsia="Helvetica Neue" w:hAnsi="Arial" w:cs="Arial"/>
              </w:rPr>
              <w:t>463</w:t>
            </w:r>
          </w:p>
        </w:tc>
        <w:tc>
          <w:tcPr>
            <w:tcW w:w="1870" w:type="dxa"/>
          </w:tcPr>
          <w:p w14:paraId="000000BE" w14:textId="77777777" w:rsidR="0004421D" w:rsidRPr="00604296" w:rsidRDefault="00000000">
            <w:pPr>
              <w:jc w:val="center"/>
              <w:rPr>
                <w:rFonts w:ascii="Arial" w:eastAsia="Helvetica Neue" w:hAnsi="Arial" w:cs="Arial"/>
              </w:rPr>
            </w:pPr>
            <w:r w:rsidRPr="00604296">
              <w:rPr>
                <w:rFonts w:ascii="Arial" w:eastAsia="Helvetica Neue" w:hAnsi="Arial" w:cs="Arial"/>
              </w:rPr>
              <w:t>0.11</w:t>
            </w:r>
          </w:p>
        </w:tc>
      </w:tr>
      <w:tr w:rsidR="0004421D" w:rsidRPr="00604296" w14:paraId="7B8239C2" w14:textId="77777777">
        <w:tc>
          <w:tcPr>
            <w:tcW w:w="1870" w:type="dxa"/>
          </w:tcPr>
          <w:p w14:paraId="000000BF" w14:textId="77777777" w:rsidR="0004421D" w:rsidRPr="00604296" w:rsidRDefault="00000000">
            <w:pPr>
              <w:jc w:val="center"/>
              <w:rPr>
                <w:rFonts w:ascii="Arial" w:eastAsia="Helvetica Neue" w:hAnsi="Arial" w:cs="Arial"/>
              </w:rPr>
            </w:pPr>
            <w:r w:rsidRPr="00604296">
              <w:rPr>
                <w:rFonts w:ascii="Arial" w:eastAsia="Helvetica Neue" w:hAnsi="Arial" w:cs="Arial"/>
              </w:rPr>
              <w:t>FD</w:t>
            </w:r>
          </w:p>
        </w:tc>
        <w:tc>
          <w:tcPr>
            <w:tcW w:w="1870" w:type="dxa"/>
          </w:tcPr>
          <w:p w14:paraId="000000C0" w14:textId="77777777" w:rsidR="0004421D" w:rsidRPr="00604296" w:rsidRDefault="00000000">
            <w:pPr>
              <w:jc w:val="center"/>
              <w:rPr>
                <w:rFonts w:ascii="Arial" w:eastAsia="Helvetica Neue" w:hAnsi="Arial" w:cs="Arial"/>
              </w:rPr>
            </w:pPr>
            <w:r w:rsidRPr="00604296">
              <w:rPr>
                <w:rFonts w:ascii="Arial" w:eastAsia="Helvetica Neue" w:hAnsi="Arial" w:cs="Arial"/>
              </w:rPr>
              <w:t>496</w:t>
            </w:r>
          </w:p>
        </w:tc>
        <w:tc>
          <w:tcPr>
            <w:tcW w:w="1870" w:type="dxa"/>
          </w:tcPr>
          <w:p w14:paraId="000000C1" w14:textId="77777777" w:rsidR="0004421D" w:rsidRPr="00604296" w:rsidRDefault="00000000">
            <w:pPr>
              <w:jc w:val="center"/>
              <w:rPr>
                <w:rFonts w:ascii="Arial" w:eastAsia="Helvetica Neue" w:hAnsi="Arial" w:cs="Arial"/>
              </w:rPr>
            </w:pPr>
            <w:r w:rsidRPr="00604296">
              <w:rPr>
                <w:rFonts w:ascii="Arial" w:eastAsia="Helvetica Neue" w:hAnsi="Arial" w:cs="Arial"/>
              </w:rPr>
              <w:t>287,000</w:t>
            </w:r>
          </w:p>
        </w:tc>
        <w:tc>
          <w:tcPr>
            <w:tcW w:w="1870" w:type="dxa"/>
          </w:tcPr>
          <w:p w14:paraId="000000C2" w14:textId="77777777" w:rsidR="0004421D" w:rsidRPr="00604296" w:rsidRDefault="00000000">
            <w:pPr>
              <w:jc w:val="center"/>
              <w:rPr>
                <w:rFonts w:ascii="Arial" w:eastAsia="Helvetica Neue" w:hAnsi="Arial" w:cs="Arial"/>
              </w:rPr>
            </w:pPr>
            <w:r w:rsidRPr="00604296">
              <w:rPr>
                <w:rFonts w:ascii="Arial" w:eastAsia="Helvetica Neue" w:hAnsi="Arial" w:cs="Arial"/>
              </w:rPr>
              <w:t>521</w:t>
            </w:r>
          </w:p>
        </w:tc>
        <w:tc>
          <w:tcPr>
            <w:tcW w:w="1870" w:type="dxa"/>
          </w:tcPr>
          <w:p w14:paraId="000000C3" w14:textId="77777777" w:rsidR="0004421D" w:rsidRPr="00604296" w:rsidRDefault="00000000">
            <w:pPr>
              <w:jc w:val="center"/>
              <w:rPr>
                <w:rFonts w:ascii="Arial" w:eastAsia="Helvetica Neue" w:hAnsi="Arial" w:cs="Arial"/>
              </w:rPr>
            </w:pPr>
            <w:r w:rsidRPr="00604296">
              <w:rPr>
                <w:rFonts w:ascii="Arial" w:eastAsia="Helvetica Neue" w:hAnsi="Arial" w:cs="Arial"/>
              </w:rPr>
              <w:t>0.85</w:t>
            </w:r>
          </w:p>
        </w:tc>
      </w:tr>
      <w:tr w:rsidR="0004421D" w:rsidRPr="00604296" w14:paraId="4DEEB9F7" w14:textId="77777777">
        <w:tc>
          <w:tcPr>
            <w:tcW w:w="1870" w:type="dxa"/>
          </w:tcPr>
          <w:p w14:paraId="000000C4" w14:textId="77777777" w:rsidR="0004421D" w:rsidRPr="00604296" w:rsidRDefault="00000000">
            <w:pPr>
              <w:jc w:val="center"/>
              <w:rPr>
                <w:rFonts w:ascii="Arial" w:eastAsia="Helvetica Neue" w:hAnsi="Arial" w:cs="Arial"/>
              </w:rPr>
            </w:pPr>
            <w:r w:rsidRPr="00604296">
              <w:rPr>
                <w:rFonts w:ascii="Arial" w:eastAsia="Helvetica Neue" w:hAnsi="Arial" w:cs="Arial"/>
              </w:rPr>
              <w:t>FP</w:t>
            </w:r>
          </w:p>
        </w:tc>
        <w:tc>
          <w:tcPr>
            <w:tcW w:w="1870" w:type="dxa"/>
          </w:tcPr>
          <w:p w14:paraId="000000C5" w14:textId="77777777" w:rsidR="0004421D" w:rsidRPr="00604296" w:rsidRDefault="00000000">
            <w:pPr>
              <w:jc w:val="center"/>
              <w:rPr>
                <w:rFonts w:ascii="Arial" w:eastAsia="Helvetica Neue" w:hAnsi="Arial" w:cs="Arial"/>
              </w:rPr>
            </w:pPr>
            <w:r w:rsidRPr="00604296">
              <w:rPr>
                <w:rFonts w:ascii="Arial" w:eastAsia="Helvetica Neue" w:hAnsi="Arial" w:cs="Arial"/>
              </w:rPr>
              <w:t>496</w:t>
            </w:r>
          </w:p>
        </w:tc>
        <w:tc>
          <w:tcPr>
            <w:tcW w:w="1870" w:type="dxa"/>
          </w:tcPr>
          <w:p w14:paraId="000000C6" w14:textId="77777777" w:rsidR="0004421D" w:rsidRPr="00604296" w:rsidRDefault="00000000">
            <w:pPr>
              <w:jc w:val="center"/>
              <w:rPr>
                <w:rFonts w:ascii="Arial" w:eastAsia="Helvetica Neue" w:hAnsi="Arial" w:cs="Arial"/>
              </w:rPr>
            </w:pPr>
            <w:r w:rsidRPr="00604296">
              <w:rPr>
                <w:rFonts w:ascii="Arial" w:eastAsia="Helvetica Neue" w:hAnsi="Arial" w:cs="Arial"/>
              </w:rPr>
              <w:t>508,000</w:t>
            </w:r>
          </w:p>
        </w:tc>
        <w:tc>
          <w:tcPr>
            <w:tcW w:w="1870" w:type="dxa"/>
          </w:tcPr>
          <w:p w14:paraId="000000C7" w14:textId="77777777" w:rsidR="0004421D" w:rsidRPr="00604296" w:rsidRDefault="00000000">
            <w:pPr>
              <w:jc w:val="center"/>
              <w:rPr>
                <w:rFonts w:ascii="Arial" w:eastAsia="Helvetica Neue" w:hAnsi="Arial" w:cs="Arial"/>
              </w:rPr>
            </w:pPr>
            <w:r w:rsidRPr="00604296">
              <w:rPr>
                <w:rFonts w:ascii="Arial" w:eastAsia="Helvetica Neue" w:hAnsi="Arial" w:cs="Arial"/>
              </w:rPr>
              <w:t>521</w:t>
            </w:r>
          </w:p>
        </w:tc>
        <w:tc>
          <w:tcPr>
            <w:tcW w:w="1870" w:type="dxa"/>
          </w:tcPr>
          <w:p w14:paraId="000000C8" w14:textId="77777777" w:rsidR="0004421D" w:rsidRPr="00604296" w:rsidRDefault="00000000">
            <w:pPr>
              <w:jc w:val="center"/>
              <w:rPr>
                <w:rFonts w:ascii="Arial" w:eastAsia="Helvetica Neue" w:hAnsi="Arial" w:cs="Arial"/>
              </w:rPr>
            </w:pPr>
            <w:r w:rsidRPr="00604296">
              <w:rPr>
                <w:rFonts w:ascii="Arial" w:eastAsia="Helvetica Neue" w:hAnsi="Arial" w:cs="Arial"/>
              </w:rPr>
              <w:t>0.87</w:t>
            </w:r>
          </w:p>
        </w:tc>
      </w:tr>
      <w:tr w:rsidR="0004421D" w:rsidRPr="00604296" w14:paraId="5A61278C" w14:textId="77777777">
        <w:tc>
          <w:tcPr>
            <w:tcW w:w="1870" w:type="dxa"/>
          </w:tcPr>
          <w:p w14:paraId="000000C9" w14:textId="77777777" w:rsidR="0004421D" w:rsidRPr="00604296" w:rsidRDefault="00000000">
            <w:pPr>
              <w:jc w:val="center"/>
              <w:rPr>
                <w:rFonts w:ascii="Arial" w:eastAsia="Helvetica Neue" w:hAnsi="Arial" w:cs="Arial"/>
              </w:rPr>
            </w:pPr>
            <w:r w:rsidRPr="00604296">
              <w:rPr>
                <w:rFonts w:ascii="Arial" w:eastAsia="Helvetica Neue" w:hAnsi="Arial" w:cs="Arial"/>
              </w:rPr>
              <w:t>RD</w:t>
            </w:r>
          </w:p>
        </w:tc>
        <w:tc>
          <w:tcPr>
            <w:tcW w:w="1870" w:type="dxa"/>
          </w:tcPr>
          <w:p w14:paraId="000000CA" w14:textId="77777777" w:rsidR="0004421D" w:rsidRPr="00604296" w:rsidRDefault="00000000">
            <w:pPr>
              <w:jc w:val="center"/>
              <w:rPr>
                <w:rFonts w:ascii="Arial" w:eastAsia="Helvetica Neue" w:hAnsi="Arial" w:cs="Arial"/>
              </w:rPr>
            </w:pPr>
            <w:r w:rsidRPr="00604296">
              <w:rPr>
                <w:rFonts w:ascii="Arial" w:eastAsia="Helvetica Neue" w:hAnsi="Arial" w:cs="Arial"/>
              </w:rPr>
              <w:t>514</w:t>
            </w:r>
          </w:p>
        </w:tc>
        <w:tc>
          <w:tcPr>
            <w:tcW w:w="1870" w:type="dxa"/>
          </w:tcPr>
          <w:p w14:paraId="000000CB" w14:textId="77777777" w:rsidR="0004421D" w:rsidRPr="00604296" w:rsidRDefault="00000000">
            <w:pPr>
              <w:jc w:val="center"/>
              <w:rPr>
                <w:rFonts w:ascii="Arial" w:eastAsia="Helvetica Neue" w:hAnsi="Arial" w:cs="Arial"/>
              </w:rPr>
            </w:pPr>
            <w:r w:rsidRPr="00604296">
              <w:rPr>
                <w:rFonts w:ascii="Arial" w:eastAsia="Helvetica Neue" w:hAnsi="Arial" w:cs="Arial"/>
              </w:rPr>
              <w:t>191,000</w:t>
            </w:r>
          </w:p>
        </w:tc>
        <w:tc>
          <w:tcPr>
            <w:tcW w:w="1870" w:type="dxa"/>
          </w:tcPr>
          <w:p w14:paraId="000000CC" w14:textId="77777777" w:rsidR="0004421D" w:rsidRPr="00604296" w:rsidRDefault="00000000">
            <w:pPr>
              <w:jc w:val="center"/>
              <w:rPr>
                <w:rFonts w:ascii="Arial" w:eastAsia="Helvetica Neue" w:hAnsi="Arial" w:cs="Arial"/>
              </w:rPr>
            </w:pPr>
            <w:r w:rsidRPr="00604296">
              <w:rPr>
                <w:rFonts w:ascii="Arial" w:eastAsia="Helvetica Neue" w:hAnsi="Arial" w:cs="Arial"/>
              </w:rPr>
              <w:t>589</w:t>
            </w:r>
          </w:p>
        </w:tc>
        <w:tc>
          <w:tcPr>
            <w:tcW w:w="1870" w:type="dxa"/>
          </w:tcPr>
          <w:p w14:paraId="000000CD" w14:textId="77777777" w:rsidR="0004421D" w:rsidRPr="00604296" w:rsidRDefault="00000000">
            <w:pPr>
              <w:jc w:val="center"/>
              <w:rPr>
                <w:rFonts w:ascii="Arial" w:eastAsia="Helvetica Neue" w:hAnsi="Arial" w:cs="Arial"/>
              </w:rPr>
            </w:pPr>
            <w:r w:rsidRPr="00604296">
              <w:rPr>
                <w:rFonts w:ascii="Arial" w:eastAsia="Helvetica Neue" w:hAnsi="Arial" w:cs="Arial"/>
              </w:rPr>
              <w:t>0.26</w:t>
            </w:r>
          </w:p>
        </w:tc>
      </w:tr>
      <w:tr w:rsidR="0004421D" w:rsidRPr="00604296" w14:paraId="5C371880" w14:textId="77777777">
        <w:tc>
          <w:tcPr>
            <w:tcW w:w="1870" w:type="dxa"/>
          </w:tcPr>
          <w:p w14:paraId="000000CE" w14:textId="77777777" w:rsidR="0004421D" w:rsidRPr="00604296" w:rsidRDefault="00000000">
            <w:pPr>
              <w:jc w:val="center"/>
              <w:rPr>
                <w:rFonts w:ascii="Arial" w:eastAsia="Helvetica Neue" w:hAnsi="Arial" w:cs="Arial"/>
              </w:rPr>
            </w:pPr>
            <w:r w:rsidRPr="00604296">
              <w:rPr>
                <w:rFonts w:ascii="Arial" w:eastAsia="Helvetica Neue" w:hAnsi="Arial" w:cs="Arial"/>
              </w:rPr>
              <w:t>RP</w:t>
            </w:r>
          </w:p>
        </w:tc>
        <w:tc>
          <w:tcPr>
            <w:tcW w:w="1870" w:type="dxa"/>
          </w:tcPr>
          <w:p w14:paraId="000000CF" w14:textId="77777777" w:rsidR="0004421D" w:rsidRPr="00604296" w:rsidRDefault="00000000">
            <w:pPr>
              <w:jc w:val="center"/>
              <w:rPr>
                <w:rFonts w:ascii="Arial" w:eastAsia="Helvetica Neue" w:hAnsi="Arial" w:cs="Arial"/>
              </w:rPr>
            </w:pPr>
            <w:r w:rsidRPr="00604296">
              <w:rPr>
                <w:rFonts w:ascii="Arial" w:eastAsia="Helvetica Neue" w:hAnsi="Arial" w:cs="Arial"/>
              </w:rPr>
              <w:t>514</w:t>
            </w:r>
          </w:p>
        </w:tc>
        <w:tc>
          <w:tcPr>
            <w:tcW w:w="1870" w:type="dxa"/>
          </w:tcPr>
          <w:p w14:paraId="000000D0" w14:textId="77777777" w:rsidR="0004421D" w:rsidRPr="00604296" w:rsidRDefault="00000000">
            <w:pPr>
              <w:jc w:val="center"/>
              <w:rPr>
                <w:rFonts w:ascii="Arial" w:eastAsia="Helvetica Neue" w:hAnsi="Arial" w:cs="Arial"/>
              </w:rPr>
            </w:pPr>
            <w:r w:rsidRPr="00604296">
              <w:rPr>
                <w:rFonts w:ascii="Arial" w:eastAsia="Helvetica Neue" w:hAnsi="Arial" w:cs="Arial"/>
              </w:rPr>
              <w:t>227,000</w:t>
            </w:r>
          </w:p>
        </w:tc>
        <w:tc>
          <w:tcPr>
            <w:tcW w:w="1870" w:type="dxa"/>
          </w:tcPr>
          <w:p w14:paraId="000000D1" w14:textId="77777777" w:rsidR="0004421D" w:rsidRPr="00604296" w:rsidRDefault="00000000">
            <w:pPr>
              <w:jc w:val="center"/>
              <w:rPr>
                <w:rFonts w:ascii="Arial" w:eastAsia="Helvetica Neue" w:hAnsi="Arial" w:cs="Arial"/>
              </w:rPr>
            </w:pPr>
            <w:r w:rsidRPr="00604296">
              <w:rPr>
                <w:rFonts w:ascii="Arial" w:eastAsia="Helvetica Neue" w:hAnsi="Arial" w:cs="Arial"/>
              </w:rPr>
              <w:t>589</w:t>
            </w:r>
          </w:p>
        </w:tc>
        <w:tc>
          <w:tcPr>
            <w:tcW w:w="1870" w:type="dxa"/>
          </w:tcPr>
          <w:p w14:paraId="000000D2" w14:textId="77777777" w:rsidR="0004421D" w:rsidRPr="00604296" w:rsidRDefault="00000000">
            <w:pPr>
              <w:jc w:val="center"/>
              <w:rPr>
                <w:rFonts w:ascii="Arial" w:eastAsia="Helvetica Neue" w:hAnsi="Arial" w:cs="Arial"/>
              </w:rPr>
            </w:pPr>
            <w:r w:rsidRPr="00604296">
              <w:rPr>
                <w:rFonts w:ascii="Arial" w:eastAsia="Helvetica Neue" w:hAnsi="Arial" w:cs="Arial"/>
              </w:rPr>
              <w:t>0.09</w:t>
            </w:r>
          </w:p>
        </w:tc>
      </w:tr>
    </w:tbl>
    <w:p w14:paraId="000000D3" w14:textId="77777777" w:rsidR="0004421D" w:rsidRPr="00604296" w:rsidRDefault="0004421D">
      <w:pPr>
        <w:spacing w:after="0" w:line="240" w:lineRule="auto"/>
        <w:jc w:val="both"/>
        <w:rPr>
          <w:rFonts w:ascii="Arial" w:eastAsia="Helvetica Neue" w:hAnsi="Arial" w:cs="Arial"/>
        </w:rPr>
      </w:pPr>
    </w:p>
    <w:p w14:paraId="000000D4" w14:textId="77777777" w:rsidR="0004421D" w:rsidRPr="00604296" w:rsidRDefault="00000000">
      <w:pPr>
        <w:spacing w:after="0" w:line="240" w:lineRule="auto"/>
        <w:jc w:val="both"/>
        <w:rPr>
          <w:rFonts w:ascii="Arial" w:eastAsia="Helvetica Neue" w:hAnsi="Arial" w:cs="Arial"/>
        </w:rPr>
      </w:pPr>
      <w:proofErr w:type="spellStart"/>
      <w:r w:rsidRPr="00604296">
        <w:rPr>
          <w:rFonts w:ascii="Arial" w:eastAsia="Helvetica Neue" w:hAnsi="Arial" w:cs="Arial"/>
        </w:rPr>
        <w:t>CrossTag</w:t>
      </w:r>
      <w:proofErr w:type="spellEnd"/>
      <w:r w:rsidRPr="00604296">
        <w:rPr>
          <w:rFonts w:ascii="Arial" w:eastAsia="Helvetica Neue" w:hAnsi="Arial" w:cs="Arial"/>
        </w:rPr>
        <w:t xml:space="preserve"> probes were prepared as stock solutions in DMSO and diluted so that the final DMSO concentration did not exceed 1% (vol/vol). Coumarin probe solutions were diluted with 100% EtOH. Fluorescein probes solutions were diluted to 0.1M NaOH. Rhodamine probe solutions were diluted with water. Emission wavelengths were recorded using their respective maximum excitation wavelengths.</w:t>
      </w:r>
    </w:p>
    <w:p w14:paraId="000000D5" w14:textId="77777777" w:rsidR="0004421D" w:rsidRPr="00604296" w:rsidRDefault="0004421D">
      <w:pPr>
        <w:spacing w:after="0" w:line="240" w:lineRule="auto"/>
        <w:jc w:val="both"/>
        <w:rPr>
          <w:rFonts w:ascii="Arial" w:eastAsia="Helvetica Neue" w:hAnsi="Arial" w:cs="Arial"/>
        </w:rPr>
      </w:pPr>
    </w:p>
    <w:p w14:paraId="000000D6" w14:textId="77777777" w:rsidR="0004421D" w:rsidRPr="00604296" w:rsidRDefault="0004421D">
      <w:pPr>
        <w:spacing w:after="0" w:line="240" w:lineRule="auto"/>
        <w:jc w:val="both"/>
        <w:rPr>
          <w:rFonts w:ascii="Arial" w:eastAsia="Helvetica Neue" w:hAnsi="Arial" w:cs="Arial"/>
        </w:rPr>
      </w:pPr>
    </w:p>
    <w:p w14:paraId="000000D7" w14:textId="77777777" w:rsidR="0004421D" w:rsidRPr="00604296" w:rsidRDefault="0004421D">
      <w:pPr>
        <w:spacing w:after="0" w:line="240" w:lineRule="auto"/>
        <w:jc w:val="both"/>
        <w:rPr>
          <w:rFonts w:ascii="Arial" w:eastAsia="Helvetica Neue" w:hAnsi="Arial" w:cs="Arial"/>
        </w:rPr>
      </w:pPr>
    </w:p>
    <w:p w14:paraId="000000D8" w14:textId="77777777" w:rsidR="0004421D" w:rsidRPr="00604296" w:rsidRDefault="0004421D">
      <w:pPr>
        <w:spacing w:after="0" w:line="240" w:lineRule="auto"/>
        <w:jc w:val="both"/>
        <w:rPr>
          <w:rFonts w:ascii="Arial" w:eastAsia="Helvetica Neue" w:hAnsi="Arial" w:cs="Arial"/>
        </w:rPr>
      </w:pPr>
    </w:p>
    <w:p w14:paraId="000000D9" w14:textId="77777777" w:rsidR="0004421D" w:rsidRPr="00604296" w:rsidRDefault="0004421D">
      <w:pPr>
        <w:spacing w:after="0" w:line="240" w:lineRule="auto"/>
        <w:jc w:val="both"/>
        <w:rPr>
          <w:rFonts w:ascii="Arial" w:eastAsia="Helvetica Neue" w:hAnsi="Arial" w:cs="Arial"/>
        </w:rPr>
      </w:pPr>
    </w:p>
    <w:p w14:paraId="000000DA" w14:textId="77777777" w:rsidR="0004421D" w:rsidRPr="00604296" w:rsidRDefault="0004421D">
      <w:pPr>
        <w:spacing w:after="0" w:line="240" w:lineRule="auto"/>
        <w:jc w:val="both"/>
        <w:rPr>
          <w:rFonts w:ascii="Arial" w:eastAsia="Helvetica Neue" w:hAnsi="Arial" w:cs="Arial"/>
        </w:rPr>
      </w:pPr>
    </w:p>
    <w:p w14:paraId="000000DB" w14:textId="77777777" w:rsidR="0004421D" w:rsidRPr="00604296" w:rsidRDefault="0004421D">
      <w:pPr>
        <w:spacing w:after="0" w:line="240" w:lineRule="auto"/>
        <w:jc w:val="both"/>
        <w:rPr>
          <w:rFonts w:ascii="Arial" w:eastAsia="Helvetica Neue" w:hAnsi="Arial" w:cs="Arial"/>
        </w:rPr>
      </w:pPr>
    </w:p>
    <w:p w14:paraId="000000DC" w14:textId="77777777" w:rsidR="0004421D" w:rsidRDefault="0004421D">
      <w:pPr>
        <w:spacing w:after="0" w:line="240" w:lineRule="auto"/>
        <w:jc w:val="both"/>
        <w:rPr>
          <w:rFonts w:ascii="Arial" w:eastAsia="Helvetica Neue" w:hAnsi="Arial" w:cs="Arial"/>
        </w:rPr>
      </w:pPr>
    </w:p>
    <w:p w14:paraId="42175831" w14:textId="77777777" w:rsidR="00A54B9C" w:rsidRDefault="00A54B9C">
      <w:pPr>
        <w:spacing w:after="0" w:line="240" w:lineRule="auto"/>
        <w:jc w:val="both"/>
        <w:rPr>
          <w:rFonts w:ascii="Arial" w:eastAsia="Helvetica Neue" w:hAnsi="Arial" w:cs="Arial"/>
        </w:rPr>
      </w:pPr>
    </w:p>
    <w:p w14:paraId="39AB6323" w14:textId="77777777" w:rsidR="00A54B9C" w:rsidRDefault="00A54B9C">
      <w:pPr>
        <w:spacing w:after="0" w:line="240" w:lineRule="auto"/>
        <w:jc w:val="both"/>
        <w:rPr>
          <w:rFonts w:ascii="Arial" w:eastAsia="Helvetica Neue" w:hAnsi="Arial" w:cs="Arial"/>
        </w:rPr>
      </w:pPr>
    </w:p>
    <w:p w14:paraId="4D6266F4" w14:textId="77777777" w:rsidR="00A54B9C" w:rsidRDefault="00A54B9C">
      <w:pPr>
        <w:spacing w:after="0" w:line="240" w:lineRule="auto"/>
        <w:jc w:val="both"/>
        <w:rPr>
          <w:rFonts w:ascii="Arial" w:eastAsia="Helvetica Neue" w:hAnsi="Arial" w:cs="Arial"/>
        </w:rPr>
      </w:pPr>
    </w:p>
    <w:p w14:paraId="56BD318E" w14:textId="77777777" w:rsidR="00A54B9C" w:rsidRPr="00604296" w:rsidRDefault="00A54B9C">
      <w:pPr>
        <w:spacing w:after="0" w:line="240" w:lineRule="auto"/>
        <w:jc w:val="both"/>
        <w:rPr>
          <w:rFonts w:ascii="Arial" w:eastAsia="Helvetica Neue" w:hAnsi="Arial" w:cs="Arial"/>
        </w:rPr>
      </w:pPr>
    </w:p>
    <w:p w14:paraId="000000DD" w14:textId="77777777" w:rsidR="0004421D" w:rsidRPr="00604296" w:rsidRDefault="0004421D">
      <w:pPr>
        <w:spacing w:after="0" w:line="240" w:lineRule="auto"/>
        <w:jc w:val="both"/>
        <w:rPr>
          <w:rFonts w:ascii="Arial" w:eastAsia="Helvetica Neue" w:hAnsi="Arial" w:cs="Arial"/>
        </w:rPr>
      </w:pPr>
    </w:p>
    <w:p w14:paraId="000000DE" w14:textId="77777777" w:rsidR="0004421D" w:rsidRPr="00604296" w:rsidRDefault="0004421D">
      <w:pPr>
        <w:spacing w:after="0" w:line="240" w:lineRule="auto"/>
        <w:jc w:val="both"/>
        <w:rPr>
          <w:rFonts w:ascii="Arial" w:eastAsia="Helvetica Neue" w:hAnsi="Arial" w:cs="Arial"/>
        </w:rPr>
      </w:pPr>
    </w:p>
    <w:p w14:paraId="000000DF" w14:textId="77777777" w:rsidR="0004421D" w:rsidRPr="00604296" w:rsidRDefault="0004421D">
      <w:pPr>
        <w:spacing w:after="0" w:line="240" w:lineRule="auto"/>
        <w:jc w:val="both"/>
        <w:rPr>
          <w:rFonts w:ascii="Arial" w:eastAsia="Helvetica Neue" w:hAnsi="Arial" w:cs="Arial"/>
        </w:rPr>
      </w:pPr>
    </w:p>
    <w:p w14:paraId="000000E0" w14:textId="77777777" w:rsidR="0004421D" w:rsidRPr="00604296" w:rsidRDefault="0004421D">
      <w:pPr>
        <w:spacing w:after="0" w:line="240" w:lineRule="auto"/>
        <w:jc w:val="both"/>
        <w:rPr>
          <w:rFonts w:ascii="Arial" w:eastAsia="Helvetica Neue" w:hAnsi="Arial" w:cs="Arial"/>
        </w:rPr>
      </w:pPr>
    </w:p>
    <w:p w14:paraId="000000E1" w14:textId="77777777" w:rsidR="0004421D" w:rsidRPr="00604296" w:rsidRDefault="0004421D">
      <w:pPr>
        <w:spacing w:after="0" w:line="240" w:lineRule="auto"/>
        <w:jc w:val="both"/>
        <w:rPr>
          <w:rFonts w:ascii="Arial" w:eastAsia="Helvetica Neue" w:hAnsi="Arial" w:cs="Arial"/>
        </w:rPr>
      </w:pPr>
    </w:p>
    <w:p w14:paraId="000000E2" w14:textId="77777777" w:rsidR="0004421D" w:rsidRPr="00604296" w:rsidRDefault="0004421D">
      <w:pPr>
        <w:spacing w:after="0" w:line="240" w:lineRule="auto"/>
        <w:jc w:val="both"/>
        <w:rPr>
          <w:rFonts w:ascii="Arial" w:eastAsia="Helvetica Neue" w:hAnsi="Arial" w:cs="Arial"/>
        </w:rPr>
      </w:pPr>
    </w:p>
    <w:p w14:paraId="000000E3" w14:textId="77777777" w:rsidR="0004421D" w:rsidRPr="00604296" w:rsidRDefault="00000000">
      <w:pPr>
        <w:spacing w:after="0" w:line="276" w:lineRule="auto"/>
        <w:jc w:val="center"/>
        <w:rPr>
          <w:rFonts w:ascii="Arial" w:eastAsia="Arial" w:hAnsi="Arial" w:cs="Arial"/>
          <w:b/>
        </w:rPr>
      </w:pPr>
      <w:r w:rsidRPr="00604296">
        <w:rPr>
          <w:rFonts w:ascii="Arial" w:eastAsia="Arial" w:hAnsi="Arial" w:cs="Arial"/>
          <w:b/>
          <w:noProof/>
        </w:rPr>
        <w:lastRenderedPageBreak/>
        <w:drawing>
          <wp:inline distT="114300" distB="114300" distL="114300" distR="114300" wp14:anchorId="016862F1" wp14:editId="1CA8737F">
            <wp:extent cx="5943600" cy="2755900"/>
            <wp:effectExtent l="0" t="0" r="0" b="0"/>
            <wp:docPr id="111"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23"/>
                    <a:srcRect/>
                    <a:stretch>
                      <a:fillRect/>
                    </a:stretch>
                  </pic:blipFill>
                  <pic:spPr>
                    <a:xfrm>
                      <a:off x="0" y="0"/>
                      <a:ext cx="5943600" cy="2755900"/>
                    </a:xfrm>
                    <a:prstGeom prst="rect">
                      <a:avLst/>
                    </a:prstGeom>
                    <a:ln/>
                  </pic:spPr>
                </pic:pic>
              </a:graphicData>
            </a:graphic>
          </wp:inline>
        </w:drawing>
      </w:r>
    </w:p>
    <w:p w14:paraId="000000E4" w14:textId="77777777" w:rsidR="0004421D" w:rsidRPr="00604296" w:rsidRDefault="0004421D">
      <w:pPr>
        <w:spacing w:after="0" w:line="276" w:lineRule="auto"/>
        <w:jc w:val="center"/>
        <w:rPr>
          <w:rFonts w:ascii="Arial" w:eastAsia="Arial" w:hAnsi="Arial" w:cs="Arial"/>
          <w:b/>
        </w:rPr>
      </w:pPr>
    </w:p>
    <w:p w14:paraId="000000E5" w14:textId="77777777" w:rsidR="0004421D" w:rsidRPr="00604296" w:rsidRDefault="00000000">
      <w:pPr>
        <w:spacing w:after="0" w:line="240" w:lineRule="auto"/>
        <w:rPr>
          <w:rFonts w:ascii="Arial" w:eastAsia="Helvetica Neue" w:hAnsi="Arial" w:cs="Arial"/>
          <w:color w:val="202122"/>
          <w:highlight w:val="white"/>
        </w:rPr>
      </w:pPr>
      <w:r w:rsidRPr="00604296">
        <w:rPr>
          <w:rFonts w:ascii="Arial" w:eastAsia="Helvetica Neue" w:hAnsi="Arial" w:cs="Arial"/>
          <w:b/>
        </w:rPr>
        <w:t>Figure S1.</w:t>
      </w:r>
      <w:r w:rsidRPr="00604296">
        <w:rPr>
          <w:rFonts w:ascii="Arial" w:eastAsia="Helvetica Neue" w:hAnsi="Arial" w:cs="Arial"/>
        </w:rPr>
        <w:t xml:space="preserve"> </w:t>
      </w:r>
      <w:r w:rsidRPr="00604296">
        <w:rPr>
          <w:rFonts w:ascii="Arial" w:eastAsia="Helvetica Neue" w:hAnsi="Arial" w:cs="Arial"/>
          <w:b/>
          <w:color w:val="202122"/>
          <w:highlight w:val="white"/>
        </w:rPr>
        <w:t xml:space="preserve">Titration and activation of </w:t>
      </w:r>
      <w:proofErr w:type="spellStart"/>
      <w:r w:rsidRPr="00604296">
        <w:rPr>
          <w:rFonts w:ascii="Arial" w:eastAsia="Helvetica Neue" w:hAnsi="Arial" w:cs="Arial"/>
          <w:b/>
          <w:color w:val="202122"/>
          <w:highlight w:val="white"/>
        </w:rPr>
        <w:t>CrossSeq</w:t>
      </w:r>
      <w:proofErr w:type="spellEnd"/>
      <w:r w:rsidRPr="00604296">
        <w:rPr>
          <w:rFonts w:ascii="Arial" w:eastAsia="Helvetica Neue" w:hAnsi="Arial" w:cs="Arial"/>
          <w:b/>
          <w:color w:val="202122"/>
          <w:highlight w:val="white"/>
        </w:rPr>
        <w:t xml:space="preserve"> probes on fixed cells to define the functional operating range and signal-to-noise ratio of tagged cells by flow cytometry analysis.</w:t>
      </w:r>
      <w:r w:rsidRPr="00604296">
        <w:rPr>
          <w:rFonts w:ascii="Arial" w:eastAsia="Helvetica Neue" w:hAnsi="Arial" w:cs="Arial"/>
          <w:color w:val="202122"/>
          <w:highlight w:val="white"/>
        </w:rPr>
        <w:t xml:space="preserve"> The signal-to-noise ratio (SNR) of activated bound probe to background signal at varying concentrations was evaluated on fixed cells by flow cytometry, as shown in schematic A. HEK293T cells were grown to confluency in a 12-well plate, fixed with glyoxal on ice for 20 minutes, washed three times with PBS, then incubated with each </w:t>
      </w:r>
      <w:proofErr w:type="spellStart"/>
      <w:r w:rsidRPr="00604296">
        <w:rPr>
          <w:rFonts w:ascii="Arial" w:eastAsia="Helvetica Neue" w:hAnsi="Arial" w:cs="Arial"/>
          <w:color w:val="202122"/>
          <w:highlight w:val="white"/>
        </w:rPr>
        <w:t>CrossTag</w:t>
      </w:r>
      <w:proofErr w:type="spellEnd"/>
      <w:r w:rsidRPr="00604296">
        <w:rPr>
          <w:rFonts w:ascii="Arial" w:eastAsia="Helvetica Neue" w:hAnsi="Arial" w:cs="Arial"/>
          <w:color w:val="202122"/>
          <w:highlight w:val="white"/>
        </w:rPr>
        <w:t xml:space="preserve"> probe over a range of concentrations from 0.01 µM to 500 µM, as shown in B. Cells were either activated in a probe solution by 365 nm irradiation in a Fisher Scientific UV Crosslinker for 2 minutes or incubated with a probe for the same time to establish a background signal. Then the cells were washed three times with PBS to remove the unbound probe, lifted with 500 µL of </w:t>
      </w:r>
      <w:proofErr w:type="spellStart"/>
      <w:r w:rsidRPr="00604296">
        <w:rPr>
          <w:rFonts w:ascii="Arial" w:eastAsia="Helvetica Neue" w:hAnsi="Arial" w:cs="Arial"/>
          <w:color w:val="202122"/>
          <w:highlight w:val="white"/>
        </w:rPr>
        <w:t>accumax</w:t>
      </w:r>
      <w:proofErr w:type="spellEnd"/>
      <w:r w:rsidRPr="00604296">
        <w:rPr>
          <w:rFonts w:ascii="Arial" w:eastAsia="Helvetica Neue" w:hAnsi="Arial" w:cs="Arial"/>
          <w:color w:val="202122"/>
          <w:highlight w:val="white"/>
        </w:rPr>
        <w:t xml:space="preserve"> at 37°C for 15 minutes and flowed in the same solution to evaluate for fluorescent SNR by flow cytometry. Full SNR titration curves are shown in B and optimal concentrations selected for use moving forward are shown in C. From this analysis, a maximum SNR of 10:1, 8:1, and 6:1 was defined at the lowest possible concentration using these activation conditions for the fluorescein phenyl </w:t>
      </w:r>
      <w:proofErr w:type="spellStart"/>
      <w:r w:rsidRPr="00604296">
        <w:rPr>
          <w:rFonts w:ascii="Arial" w:eastAsia="Helvetica Neue" w:hAnsi="Arial" w:cs="Arial"/>
          <w:color w:val="202122"/>
          <w:highlight w:val="white"/>
        </w:rPr>
        <w:t>azide</w:t>
      </w:r>
      <w:proofErr w:type="spellEnd"/>
      <w:r w:rsidRPr="00604296">
        <w:rPr>
          <w:rFonts w:ascii="Arial" w:eastAsia="Helvetica Neue" w:hAnsi="Arial" w:cs="Arial"/>
          <w:color w:val="202122"/>
          <w:highlight w:val="white"/>
        </w:rPr>
        <w:t xml:space="preserve"> (FP), coumarin phenyl </w:t>
      </w:r>
      <w:proofErr w:type="spellStart"/>
      <w:r w:rsidRPr="00604296">
        <w:rPr>
          <w:rFonts w:ascii="Arial" w:eastAsia="Helvetica Neue" w:hAnsi="Arial" w:cs="Arial"/>
          <w:color w:val="202122"/>
          <w:highlight w:val="white"/>
        </w:rPr>
        <w:t>azide</w:t>
      </w:r>
      <w:proofErr w:type="spellEnd"/>
      <w:r w:rsidRPr="00604296">
        <w:rPr>
          <w:rFonts w:ascii="Arial" w:eastAsia="Helvetica Neue" w:hAnsi="Arial" w:cs="Arial"/>
          <w:color w:val="202122"/>
          <w:highlight w:val="white"/>
        </w:rPr>
        <w:t xml:space="preserve"> (CP), and rhodamine phenyl </w:t>
      </w:r>
      <w:proofErr w:type="spellStart"/>
      <w:r w:rsidRPr="00604296">
        <w:rPr>
          <w:rFonts w:ascii="Arial" w:eastAsia="Helvetica Neue" w:hAnsi="Arial" w:cs="Arial"/>
          <w:color w:val="202122"/>
          <w:highlight w:val="white"/>
        </w:rPr>
        <w:t>azide</w:t>
      </w:r>
      <w:proofErr w:type="spellEnd"/>
      <w:r w:rsidRPr="00604296">
        <w:rPr>
          <w:rFonts w:ascii="Arial" w:eastAsia="Helvetica Neue" w:hAnsi="Arial" w:cs="Arial"/>
          <w:color w:val="202122"/>
          <w:highlight w:val="white"/>
        </w:rPr>
        <w:t xml:space="preserve"> (RP) probes, respectively.</w:t>
      </w:r>
    </w:p>
    <w:p w14:paraId="000000E6" w14:textId="77777777" w:rsidR="0004421D" w:rsidRPr="00604296" w:rsidRDefault="0004421D">
      <w:pPr>
        <w:spacing w:after="0" w:line="240" w:lineRule="auto"/>
        <w:rPr>
          <w:rFonts w:ascii="Arial" w:eastAsia="Helvetica Neue" w:hAnsi="Arial" w:cs="Arial"/>
          <w:color w:val="202122"/>
          <w:highlight w:val="white"/>
        </w:rPr>
      </w:pPr>
    </w:p>
    <w:p w14:paraId="000000E7" w14:textId="77777777" w:rsidR="0004421D" w:rsidRPr="00604296" w:rsidRDefault="0004421D">
      <w:pPr>
        <w:spacing w:after="0" w:line="240" w:lineRule="auto"/>
        <w:rPr>
          <w:rFonts w:ascii="Arial" w:eastAsia="Helvetica Neue" w:hAnsi="Arial" w:cs="Arial"/>
          <w:color w:val="202122"/>
          <w:highlight w:val="white"/>
        </w:rPr>
        <w:sectPr w:rsidR="0004421D" w:rsidRPr="00604296">
          <w:pgSz w:w="12240" w:h="15840"/>
          <w:pgMar w:top="1440" w:right="1440" w:bottom="1440" w:left="1440" w:header="720" w:footer="720" w:gutter="0"/>
          <w:cols w:space="720"/>
        </w:sectPr>
      </w:pPr>
    </w:p>
    <w:p w14:paraId="000000E8" w14:textId="77777777" w:rsidR="0004421D" w:rsidRPr="00604296" w:rsidRDefault="0004421D">
      <w:pPr>
        <w:spacing w:after="0" w:line="240" w:lineRule="auto"/>
        <w:rPr>
          <w:rFonts w:ascii="Arial" w:eastAsia="Helvetica Neue" w:hAnsi="Arial" w:cs="Arial"/>
          <w:color w:val="202122"/>
          <w:highlight w:val="white"/>
        </w:rPr>
      </w:pPr>
    </w:p>
    <w:p w14:paraId="000000E9" w14:textId="77777777" w:rsidR="0004421D" w:rsidRPr="00604296" w:rsidRDefault="00000000">
      <w:pPr>
        <w:spacing w:after="0" w:line="240" w:lineRule="auto"/>
        <w:ind w:left="720"/>
        <w:rPr>
          <w:rFonts w:ascii="Arial" w:eastAsia="Helvetica Neue" w:hAnsi="Arial" w:cs="Arial"/>
        </w:rPr>
      </w:pPr>
      <w:r w:rsidRPr="00604296">
        <w:rPr>
          <w:rFonts w:ascii="Arial" w:eastAsia="Helvetica Neue" w:hAnsi="Arial" w:cs="Arial"/>
          <w:noProof/>
        </w:rPr>
        <w:drawing>
          <wp:inline distT="114300" distB="114300" distL="114300" distR="114300" wp14:anchorId="05638E9B" wp14:editId="57628984">
            <wp:extent cx="5014913" cy="4810766"/>
            <wp:effectExtent l="0" t="0" r="0" b="0"/>
            <wp:docPr id="105"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24"/>
                    <a:srcRect/>
                    <a:stretch>
                      <a:fillRect/>
                    </a:stretch>
                  </pic:blipFill>
                  <pic:spPr>
                    <a:xfrm>
                      <a:off x="0" y="0"/>
                      <a:ext cx="5014913" cy="4810766"/>
                    </a:xfrm>
                    <a:prstGeom prst="rect">
                      <a:avLst/>
                    </a:prstGeom>
                    <a:ln/>
                  </pic:spPr>
                </pic:pic>
              </a:graphicData>
            </a:graphic>
          </wp:inline>
        </w:drawing>
      </w:r>
    </w:p>
    <w:p w14:paraId="000000EA" w14:textId="77777777" w:rsidR="0004421D" w:rsidRPr="00604296" w:rsidRDefault="0004421D">
      <w:pPr>
        <w:spacing w:after="0" w:line="240" w:lineRule="auto"/>
        <w:ind w:left="720"/>
        <w:rPr>
          <w:rFonts w:ascii="Arial" w:eastAsia="Helvetica Neue" w:hAnsi="Arial" w:cs="Arial"/>
        </w:rPr>
      </w:pPr>
    </w:p>
    <w:p w14:paraId="000000EB" w14:textId="77777777" w:rsidR="0004421D" w:rsidRPr="00604296" w:rsidRDefault="00000000">
      <w:pPr>
        <w:spacing w:after="0" w:line="240" w:lineRule="auto"/>
        <w:rPr>
          <w:rFonts w:ascii="Arial" w:eastAsia="Helvetica Neue" w:hAnsi="Arial" w:cs="Arial"/>
        </w:rPr>
        <w:sectPr w:rsidR="0004421D" w:rsidRPr="00604296">
          <w:pgSz w:w="12240" w:h="15840"/>
          <w:pgMar w:top="1440" w:right="1440" w:bottom="1440" w:left="1440" w:header="720" w:footer="720" w:gutter="0"/>
          <w:cols w:space="720"/>
        </w:sectPr>
      </w:pPr>
      <w:r w:rsidRPr="00604296">
        <w:rPr>
          <w:rFonts w:ascii="Arial" w:eastAsia="Helvetica Neue" w:hAnsi="Arial" w:cs="Arial"/>
          <w:b/>
        </w:rPr>
        <w:t>Figure S2.</w:t>
      </w:r>
      <w:r w:rsidRPr="00604296">
        <w:rPr>
          <w:rFonts w:ascii="Arial" w:eastAsia="Helvetica Neue" w:hAnsi="Arial" w:cs="Arial"/>
        </w:rPr>
        <w:t xml:space="preserve"> </w:t>
      </w:r>
      <w:r w:rsidRPr="00604296">
        <w:rPr>
          <w:rFonts w:ascii="Arial" w:eastAsia="Helvetica Neue" w:hAnsi="Arial" w:cs="Arial"/>
          <w:b/>
        </w:rPr>
        <w:t xml:space="preserve">Example of multiplex tagging on fixed HEK293T cells in navigator mode. </w:t>
      </w:r>
      <w:r w:rsidRPr="00604296">
        <w:rPr>
          <w:rFonts w:ascii="Arial" w:eastAsia="Helvetica Neue" w:hAnsi="Arial" w:cs="Arial"/>
        </w:rPr>
        <w:t>Method for tagging outlined in methods section above.</w:t>
      </w:r>
    </w:p>
    <w:p w14:paraId="000000EC" w14:textId="77777777" w:rsidR="0004421D" w:rsidRPr="00604296" w:rsidRDefault="00000000">
      <w:pPr>
        <w:spacing w:after="0" w:line="240" w:lineRule="auto"/>
        <w:jc w:val="center"/>
        <w:rPr>
          <w:rFonts w:ascii="Arial" w:eastAsia="Helvetica Neue" w:hAnsi="Arial" w:cs="Arial"/>
        </w:rPr>
      </w:pPr>
      <w:r w:rsidRPr="00604296">
        <w:rPr>
          <w:rFonts w:ascii="Arial" w:eastAsia="Helvetica Neue" w:hAnsi="Arial" w:cs="Arial"/>
          <w:noProof/>
        </w:rPr>
        <w:lastRenderedPageBreak/>
        <w:drawing>
          <wp:inline distT="114300" distB="114300" distL="114300" distR="114300" wp14:anchorId="7A426DCB" wp14:editId="617B0F5D">
            <wp:extent cx="5943600" cy="1866900"/>
            <wp:effectExtent l="0" t="0" r="0" b="0"/>
            <wp:docPr id="147"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25"/>
                    <a:srcRect/>
                    <a:stretch>
                      <a:fillRect/>
                    </a:stretch>
                  </pic:blipFill>
                  <pic:spPr>
                    <a:xfrm>
                      <a:off x="0" y="0"/>
                      <a:ext cx="5943600" cy="1866900"/>
                    </a:xfrm>
                    <a:prstGeom prst="rect">
                      <a:avLst/>
                    </a:prstGeom>
                    <a:ln/>
                  </pic:spPr>
                </pic:pic>
              </a:graphicData>
            </a:graphic>
          </wp:inline>
        </w:drawing>
      </w:r>
    </w:p>
    <w:p w14:paraId="000000ED" w14:textId="77777777" w:rsidR="0004421D" w:rsidRPr="00604296" w:rsidRDefault="0004421D">
      <w:pPr>
        <w:spacing w:after="0" w:line="240" w:lineRule="auto"/>
        <w:jc w:val="center"/>
        <w:rPr>
          <w:rFonts w:ascii="Arial" w:eastAsia="Helvetica Neue" w:hAnsi="Arial" w:cs="Arial"/>
        </w:rPr>
      </w:pPr>
    </w:p>
    <w:p w14:paraId="000000EE" w14:textId="77777777" w:rsidR="0004421D" w:rsidRPr="00604296" w:rsidRDefault="00000000">
      <w:pPr>
        <w:spacing w:after="0" w:line="240" w:lineRule="auto"/>
        <w:rPr>
          <w:rFonts w:ascii="Arial" w:eastAsia="Helvetica Neue" w:hAnsi="Arial" w:cs="Arial"/>
        </w:rPr>
      </w:pPr>
      <w:r w:rsidRPr="00604296">
        <w:rPr>
          <w:rFonts w:ascii="Arial" w:eastAsia="Helvetica Neue" w:hAnsi="Arial" w:cs="Arial"/>
          <w:b/>
        </w:rPr>
        <w:t>Figure S3.</w:t>
      </w:r>
      <w:r w:rsidRPr="00604296">
        <w:rPr>
          <w:rFonts w:ascii="Arial" w:eastAsia="Helvetica Neue" w:hAnsi="Arial" w:cs="Arial"/>
        </w:rPr>
        <w:t xml:space="preserve"> </w:t>
      </w:r>
      <w:r w:rsidRPr="00604296">
        <w:rPr>
          <w:rFonts w:ascii="Arial" w:eastAsia="Helvetica Neue" w:hAnsi="Arial" w:cs="Arial"/>
          <w:b/>
        </w:rPr>
        <w:t xml:space="preserve">MDA-LM2 48 </w:t>
      </w:r>
      <w:proofErr w:type="spellStart"/>
      <w:r w:rsidRPr="00604296">
        <w:rPr>
          <w:rFonts w:ascii="Arial" w:eastAsia="Helvetica Neue" w:hAnsi="Arial" w:cs="Arial"/>
          <w:b/>
        </w:rPr>
        <w:t>Hr</w:t>
      </w:r>
      <w:proofErr w:type="spellEnd"/>
      <w:r w:rsidRPr="00604296">
        <w:rPr>
          <w:rFonts w:ascii="Arial" w:eastAsia="Helvetica Neue" w:hAnsi="Arial" w:cs="Arial"/>
          <w:b/>
        </w:rPr>
        <w:t xml:space="preserve"> gap closure tracking. </w:t>
      </w:r>
      <w:r w:rsidRPr="00604296">
        <w:rPr>
          <w:rFonts w:ascii="Arial" w:eastAsia="Helvetica Neue" w:hAnsi="Arial" w:cs="Arial"/>
        </w:rPr>
        <w:t>0.5 x 10</w:t>
      </w:r>
      <w:r w:rsidRPr="00604296">
        <w:rPr>
          <w:rFonts w:ascii="Arial" w:eastAsia="Helvetica Neue" w:hAnsi="Arial" w:cs="Arial"/>
          <w:b/>
          <w:vertAlign w:val="superscript"/>
        </w:rPr>
        <w:t>6</w:t>
      </w:r>
      <w:r w:rsidRPr="00604296">
        <w:rPr>
          <w:rFonts w:ascii="Arial" w:eastAsia="Helvetica Neue" w:hAnsi="Arial" w:cs="Arial"/>
          <w:b/>
        </w:rPr>
        <w:t xml:space="preserve"> </w:t>
      </w:r>
      <w:r w:rsidRPr="00604296">
        <w:rPr>
          <w:rFonts w:ascii="Arial" w:eastAsia="Helvetica Neue" w:hAnsi="Arial" w:cs="Arial"/>
        </w:rPr>
        <w:t xml:space="preserve">MDA-LM2 cells were plated in one well of a 6-well plate and grown until confluency. The cells were then serum starved in DMEM media only for two hours to limit proliferation. Then a 200 </w:t>
      </w:r>
      <w:proofErr w:type="spellStart"/>
      <w:r w:rsidRPr="00604296">
        <w:rPr>
          <w:rFonts w:ascii="Arial" w:eastAsia="Helvetica Neue" w:hAnsi="Arial" w:cs="Arial"/>
        </w:rPr>
        <w:t>μL</w:t>
      </w:r>
      <w:proofErr w:type="spellEnd"/>
      <w:r w:rsidRPr="00604296">
        <w:rPr>
          <w:rFonts w:ascii="Arial" w:eastAsia="Helvetica Neue" w:hAnsi="Arial" w:cs="Arial"/>
        </w:rPr>
        <w:t xml:space="preserve"> pipette tip was used to scratch a straight line through the length of the sample. The media was then aspirated, and the scratch wound edge was marked with a permanent marker. The cells were then washed once with 5% FBS/DMEM with 1% Pen/Strep media, then the same media composition was </w:t>
      </w:r>
      <w:proofErr w:type="gramStart"/>
      <w:r w:rsidRPr="00604296">
        <w:rPr>
          <w:rFonts w:ascii="Arial" w:eastAsia="Helvetica Neue" w:hAnsi="Arial" w:cs="Arial"/>
        </w:rPr>
        <w:t>added</w:t>
      </w:r>
      <w:proofErr w:type="gramEnd"/>
      <w:r w:rsidRPr="00604296">
        <w:rPr>
          <w:rFonts w:ascii="Arial" w:eastAsia="Helvetica Neue" w:hAnsi="Arial" w:cs="Arial"/>
        </w:rPr>
        <w:t xml:space="preserve"> and cells were monitored over time until gap closure using an inverted microscope. </w:t>
      </w:r>
    </w:p>
    <w:p w14:paraId="000000EF" w14:textId="77777777" w:rsidR="0004421D" w:rsidRPr="00604296" w:rsidRDefault="0004421D">
      <w:pPr>
        <w:spacing w:after="0" w:line="240" w:lineRule="auto"/>
        <w:rPr>
          <w:rFonts w:ascii="Arial" w:eastAsia="Helvetica Neue" w:hAnsi="Arial" w:cs="Arial"/>
        </w:rPr>
        <w:sectPr w:rsidR="0004421D" w:rsidRPr="00604296">
          <w:pgSz w:w="12240" w:h="15840"/>
          <w:pgMar w:top="1440" w:right="1440" w:bottom="1440" w:left="1440" w:header="720" w:footer="720" w:gutter="0"/>
          <w:cols w:space="720"/>
        </w:sectPr>
      </w:pPr>
    </w:p>
    <w:p w14:paraId="000000F0" w14:textId="77777777" w:rsidR="0004421D" w:rsidRPr="00604296" w:rsidRDefault="00000000">
      <w:pPr>
        <w:spacing w:after="0" w:line="240" w:lineRule="auto"/>
        <w:rPr>
          <w:rFonts w:ascii="Arial" w:eastAsia="Helvetica Neue" w:hAnsi="Arial" w:cs="Arial"/>
        </w:rPr>
      </w:pPr>
      <w:r w:rsidRPr="00604296">
        <w:rPr>
          <w:rFonts w:ascii="Arial" w:eastAsia="Helvetica Neue" w:hAnsi="Arial" w:cs="Arial"/>
          <w:noProof/>
        </w:rPr>
        <w:lastRenderedPageBreak/>
        <w:drawing>
          <wp:inline distT="114300" distB="114300" distL="114300" distR="114300" wp14:anchorId="49093E1F" wp14:editId="02A11537">
            <wp:extent cx="5943600" cy="6667500"/>
            <wp:effectExtent l="0" t="0" r="0" b="0"/>
            <wp:docPr id="123"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26"/>
                    <a:srcRect/>
                    <a:stretch>
                      <a:fillRect/>
                    </a:stretch>
                  </pic:blipFill>
                  <pic:spPr>
                    <a:xfrm>
                      <a:off x="0" y="0"/>
                      <a:ext cx="5943600" cy="6667500"/>
                    </a:xfrm>
                    <a:prstGeom prst="rect">
                      <a:avLst/>
                    </a:prstGeom>
                    <a:ln/>
                  </pic:spPr>
                </pic:pic>
              </a:graphicData>
            </a:graphic>
          </wp:inline>
        </w:drawing>
      </w:r>
    </w:p>
    <w:p w14:paraId="000000F1" w14:textId="77777777" w:rsidR="0004421D" w:rsidRPr="00604296" w:rsidRDefault="0004421D">
      <w:pPr>
        <w:spacing w:after="0" w:line="240" w:lineRule="auto"/>
        <w:rPr>
          <w:rFonts w:ascii="Arial" w:eastAsia="Helvetica Neue" w:hAnsi="Arial" w:cs="Arial"/>
        </w:rPr>
      </w:pPr>
    </w:p>
    <w:p w14:paraId="000000F2" w14:textId="77777777" w:rsidR="0004421D" w:rsidRPr="00604296" w:rsidRDefault="00000000">
      <w:pPr>
        <w:spacing w:after="0" w:line="240" w:lineRule="auto"/>
        <w:rPr>
          <w:rFonts w:ascii="Arial" w:eastAsia="Helvetica Neue" w:hAnsi="Arial" w:cs="Arial"/>
        </w:rPr>
        <w:sectPr w:rsidR="0004421D" w:rsidRPr="00604296">
          <w:pgSz w:w="12240" w:h="15840"/>
          <w:pgMar w:top="1440" w:right="1440" w:bottom="1440" w:left="1440" w:header="720" w:footer="720" w:gutter="0"/>
          <w:cols w:space="720"/>
        </w:sectPr>
      </w:pPr>
      <w:r w:rsidRPr="00604296">
        <w:rPr>
          <w:rFonts w:ascii="Arial" w:eastAsia="Helvetica Neue" w:hAnsi="Arial" w:cs="Arial"/>
          <w:b/>
        </w:rPr>
        <w:t>Figure S4.</w:t>
      </w:r>
      <w:r w:rsidRPr="00604296">
        <w:rPr>
          <w:rFonts w:ascii="Arial" w:eastAsia="Helvetica Neue" w:hAnsi="Arial" w:cs="Arial"/>
        </w:rPr>
        <w:t xml:space="preserve"> </w:t>
      </w:r>
      <w:r w:rsidRPr="00604296">
        <w:rPr>
          <w:rFonts w:ascii="Arial" w:eastAsia="Helvetica Neue" w:hAnsi="Arial" w:cs="Arial"/>
          <w:b/>
        </w:rPr>
        <w:t xml:space="preserve">MDA-LM2 scratch assay time course experiment images acquired after </w:t>
      </w:r>
      <w:proofErr w:type="spellStart"/>
      <w:r w:rsidRPr="00604296">
        <w:rPr>
          <w:rFonts w:ascii="Arial" w:eastAsia="Helvetica Neue" w:hAnsi="Arial" w:cs="Arial"/>
          <w:b/>
        </w:rPr>
        <w:t>CrossSeq</w:t>
      </w:r>
      <w:proofErr w:type="spellEnd"/>
      <w:r w:rsidRPr="00604296">
        <w:rPr>
          <w:rFonts w:ascii="Arial" w:eastAsia="Helvetica Neue" w:hAnsi="Arial" w:cs="Arial"/>
          <w:b/>
        </w:rPr>
        <w:t xml:space="preserve"> CP probe activation. </w:t>
      </w:r>
      <w:r w:rsidRPr="00604296">
        <w:rPr>
          <w:rFonts w:ascii="Arial" w:eastAsia="Helvetica Neue" w:hAnsi="Arial" w:cs="Arial"/>
        </w:rPr>
        <w:t xml:space="preserve">Images of 0 hour and </w:t>
      </w:r>
      <w:proofErr w:type="gramStart"/>
      <w:r w:rsidRPr="00604296">
        <w:rPr>
          <w:rFonts w:ascii="Arial" w:eastAsia="Helvetica Neue" w:hAnsi="Arial" w:cs="Arial"/>
        </w:rPr>
        <w:t>48 hour</w:t>
      </w:r>
      <w:proofErr w:type="gramEnd"/>
      <w:r w:rsidRPr="00604296">
        <w:rPr>
          <w:rFonts w:ascii="Arial" w:eastAsia="Helvetica Neue" w:hAnsi="Arial" w:cs="Arial"/>
        </w:rPr>
        <w:t xml:space="preserve"> scratch samples acquired after scratch wound tagging with </w:t>
      </w:r>
      <w:proofErr w:type="spellStart"/>
      <w:r w:rsidRPr="00604296">
        <w:rPr>
          <w:rFonts w:ascii="Arial" w:eastAsia="Helvetica Neue" w:hAnsi="Arial" w:cs="Arial"/>
        </w:rPr>
        <w:t>CrossSeq</w:t>
      </w:r>
      <w:proofErr w:type="spellEnd"/>
      <w:r w:rsidRPr="00604296">
        <w:rPr>
          <w:rFonts w:ascii="Arial" w:eastAsia="Helvetica Neue" w:hAnsi="Arial" w:cs="Arial"/>
        </w:rPr>
        <w:t xml:space="preserve"> CP probe on the confocal microscope as described in the methods above. A) </w:t>
      </w:r>
      <w:proofErr w:type="gramStart"/>
      <w:r w:rsidRPr="00604296">
        <w:rPr>
          <w:rFonts w:ascii="Arial" w:eastAsia="Helvetica Neue" w:hAnsi="Arial" w:cs="Arial"/>
        </w:rPr>
        <w:t>0 hour</w:t>
      </w:r>
      <w:proofErr w:type="gramEnd"/>
      <w:r w:rsidRPr="00604296">
        <w:rPr>
          <w:rFonts w:ascii="Arial" w:eastAsia="Helvetica Neue" w:hAnsi="Arial" w:cs="Arial"/>
        </w:rPr>
        <w:t xml:space="preserve"> sample images acquired with 5X air objective. B) </w:t>
      </w:r>
      <w:proofErr w:type="gramStart"/>
      <w:r w:rsidRPr="00604296">
        <w:rPr>
          <w:rFonts w:ascii="Arial" w:eastAsia="Helvetica Neue" w:hAnsi="Arial" w:cs="Arial"/>
        </w:rPr>
        <w:t>48 hour</w:t>
      </w:r>
      <w:proofErr w:type="gramEnd"/>
      <w:r w:rsidRPr="00604296">
        <w:rPr>
          <w:rFonts w:ascii="Arial" w:eastAsia="Helvetica Neue" w:hAnsi="Arial" w:cs="Arial"/>
        </w:rPr>
        <w:t xml:space="preserve"> sample images acquired with 10X air objective. C) </w:t>
      </w:r>
      <w:proofErr w:type="gramStart"/>
      <w:r w:rsidRPr="00604296">
        <w:rPr>
          <w:rFonts w:ascii="Arial" w:eastAsia="Helvetica Neue" w:hAnsi="Arial" w:cs="Arial"/>
        </w:rPr>
        <w:t>48 hour</w:t>
      </w:r>
      <w:proofErr w:type="gramEnd"/>
      <w:r w:rsidRPr="00604296">
        <w:rPr>
          <w:rFonts w:ascii="Arial" w:eastAsia="Helvetica Neue" w:hAnsi="Arial" w:cs="Arial"/>
        </w:rPr>
        <w:t xml:space="preserve"> sample images acquired with 5X air objective. </w:t>
      </w:r>
    </w:p>
    <w:p w14:paraId="000000F3" w14:textId="77777777" w:rsidR="0004421D" w:rsidRPr="00604296" w:rsidRDefault="00000000">
      <w:pPr>
        <w:spacing w:after="0" w:line="240" w:lineRule="auto"/>
        <w:jc w:val="both"/>
        <w:rPr>
          <w:rFonts w:ascii="Arial" w:eastAsia="Helvetica Neue" w:hAnsi="Arial" w:cs="Arial"/>
          <w:b/>
        </w:rPr>
      </w:pPr>
      <w:r w:rsidRPr="00604296">
        <w:rPr>
          <w:rFonts w:ascii="Arial" w:eastAsia="Helvetica Neue" w:hAnsi="Arial" w:cs="Arial"/>
          <w:b/>
          <w:noProof/>
        </w:rPr>
        <w:lastRenderedPageBreak/>
        <w:drawing>
          <wp:inline distT="114300" distB="114300" distL="114300" distR="114300" wp14:anchorId="78B78C4F" wp14:editId="348EAEC9">
            <wp:extent cx="5943600" cy="2032000"/>
            <wp:effectExtent l="0" t="0" r="0" b="0"/>
            <wp:docPr id="114"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27"/>
                    <a:srcRect/>
                    <a:stretch>
                      <a:fillRect/>
                    </a:stretch>
                  </pic:blipFill>
                  <pic:spPr>
                    <a:xfrm>
                      <a:off x="0" y="0"/>
                      <a:ext cx="5943600" cy="2032000"/>
                    </a:xfrm>
                    <a:prstGeom prst="rect">
                      <a:avLst/>
                    </a:prstGeom>
                    <a:ln/>
                  </pic:spPr>
                </pic:pic>
              </a:graphicData>
            </a:graphic>
          </wp:inline>
        </w:drawing>
      </w:r>
    </w:p>
    <w:p w14:paraId="000000F4" w14:textId="77777777" w:rsidR="0004421D" w:rsidRPr="00604296" w:rsidRDefault="0004421D">
      <w:pPr>
        <w:spacing w:after="0" w:line="240" w:lineRule="auto"/>
        <w:jc w:val="both"/>
        <w:rPr>
          <w:rFonts w:ascii="Arial" w:eastAsia="Helvetica Neue" w:hAnsi="Arial" w:cs="Arial"/>
          <w:b/>
        </w:rPr>
      </w:pPr>
    </w:p>
    <w:p w14:paraId="000000F5" w14:textId="77777777" w:rsidR="0004421D" w:rsidRPr="00604296" w:rsidRDefault="00000000">
      <w:pPr>
        <w:spacing w:after="0" w:line="240" w:lineRule="auto"/>
        <w:jc w:val="both"/>
        <w:rPr>
          <w:rFonts w:ascii="Arial" w:eastAsia="Helvetica Neue" w:hAnsi="Arial" w:cs="Arial"/>
        </w:rPr>
        <w:sectPr w:rsidR="0004421D" w:rsidRPr="00604296">
          <w:pgSz w:w="12240" w:h="15840"/>
          <w:pgMar w:top="1440" w:right="1440" w:bottom="1440" w:left="1440" w:header="720" w:footer="720" w:gutter="0"/>
          <w:cols w:space="720"/>
        </w:sectPr>
      </w:pPr>
      <w:r w:rsidRPr="00604296">
        <w:rPr>
          <w:rFonts w:ascii="Arial" w:eastAsia="Helvetica Neue" w:hAnsi="Arial" w:cs="Arial"/>
          <w:b/>
        </w:rPr>
        <w:t>Figure S5.</w:t>
      </w:r>
      <w:r w:rsidRPr="00604296">
        <w:rPr>
          <w:rFonts w:ascii="Arial" w:eastAsia="Helvetica Neue" w:hAnsi="Arial" w:cs="Arial"/>
        </w:rPr>
        <w:t xml:space="preserve"> </w:t>
      </w:r>
      <w:proofErr w:type="spellStart"/>
      <w:r w:rsidRPr="00604296">
        <w:rPr>
          <w:rFonts w:ascii="Arial" w:eastAsia="Helvetica Neue" w:hAnsi="Arial" w:cs="Arial"/>
          <w:b/>
        </w:rPr>
        <w:t>CrossSeq</w:t>
      </w:r>
      <w:proofErr w:type="spellEnd"/>
      <w:r w:rsidRPr="00604296">
        <w:rPr>
          <w:rFonts w:ascii="Arial" w:eastAsia="Helvetica Neue" w:hAnsi="Arial" w:cs="Arial"/>
          <w:b/>
        </w:rPr>
        <w:t xml:space="preserve"> CP probe tagged MDA-LM2 scratch assay samples sorted by flow cytometry. </w:t>
      </w:r>
      <w:r w:rsidRPr="00604296">
        <w:rPr>
          <w:rFonts w:ascii="Arial" w:eastAsia="Helvetica Neue" w:hAnsi="Arial" w:cs="Arial"/>
        </w:rPr>
        <w:t xml:space="preserve">Scratch assay samples sorted by their coumarin labeled tag into tagged and non-tagged populations per sample on a sterile BD </w:t>
      </w:r>
      <w:proofErr w:type="spellStart"/>
      <w:r w:rsidRPr="00604296">
        <w:rPr>
          <w:rFonts w:ascii="Arial" w:eastAsia="Helvetica Neue" w:hAnsi="Arial" w:cs="Arial"/>
        </w:rPr>
        <w:t>FACSAria</w:t>
      </w:r>
      <w:proofErr w:type="spellEnd"/>
      <w:r w:rsidRPr="00604296">
        <w:rPr>
          <w:rFonts w:ascii="Arial" w:eastAsia="Helvetica Neue" w:hAnsi="Arial" w:cs="Arial"/>
        </w:rPr>
        <w:t xml:space="preserve"> Fusion Sorter. 10,000 events were recorded per sample at the beginning of sorting. </w:t>
      </w:r>
    </w:p>
    <w:p w14:paraId="000000F9" w14:textId="77777777" w:rsidR="0004421D" w:rsidRPr="00604296" w:rsidRDefault="0004421D">
      <w:pPr>
        <w:spacing w:after="0" w:line="240" w:lineRule="auto"/>
        <w:jc w:val="both"/>
        <w:rPr>
          <w:rFonts w:ascii="Arial" w:eastAsia="Helvetica Neue" w:hAnsi="Arial" w:cs="Arial"/>
        </w:rPr>
      </w:pPr>
    </w:p>
    <w:p w14:paraId="000000FA" w14:textId="77777777" w:rsidR="0004421D" w:rsidRPr="00604296" w:rsidRDefault="00000000">
      <w:pPr>
        <w:spacing w:after="0" w:line="240" w:lineRule="auto"/>
        <w:jc w:val="both"/>
        <w:rPr>
          <w:rFonts w:ascii="Arial" w:eastAsia="Helvetica Neue" w:hAnsi="Arial" w:cs="Arial"/>
        </w:rPr>
      </w:pPr>
      <w:r w:rsidRPr="00604296">
        <w:rPr>
          <w:rFonts w:ascii="Arial" w:eastAsia="Helvetica Neue" w:hAnsi="Arial" w:cs="Arial"/>
          <w:noProof/>
        </w:rPr>
        <w:drawing>
          <wp:inline distT="114300" distB="114300" distL="114300" distR="114300" wp14:anchorId="18725D49" wp14:editId="76718771">
            <wp:extent cx="5943600" cy="3022600"/>
            <wp:effectExtent l="0" t="0" r="0" b="0"/>
            <wp:docPr id="125"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28"/>
                    <a:srcRect/>
                    <a:stretch>
                      <a:fillRect/>
                    </a:stretch>
                  </pic:blipFill>
                  <pic:spPr>
                    <a:xfrm>
                      <a:off x="0" y="0"/>
                      <a:ext cx="5943600" cy="3022600"/>
                    </a:xfrm>
                    <a:prstGeom prst="rect">
                      <a:avLst/>
                    </a:prstGeom>
                    <a:ln/>
                  </pic:spPr>
                </pic:pic>
              </a:graphicData>
            </a:graphic>
          </wp:inline>
        </w:drawing>
      </w:r>
    </w:p>
    <w:p w14:paraId="000000FB" w14:textId="77777777" w:rsidR="0004421D" w:rsidRPr="00604296" w:rsidRDefault="0004421D">
      <w:pPr>
        <w:spacing w:after="0" w:line="240" w:lineRule="auto"/>
        <w:jc w:val="both"/>
        <w:rPr>
          <w:rFonts w:ascii="Arial" w:eastAsia="Helvetica Neue" w:hAnsi="Arial" w:cs="Arial"/>
        </w:rPr>
      </w:pPr>
    </w:p>
    <w:p w14:paraId="000000FC" w14:textId="024ECBCD" w:rsidR="00A54B9C" w:rsidRDefault="00000000">
      <w:pPr>
        <w:spacing w:after="0" w:line="240" w:lineRule="auto"/>
        <w:jc w:val="both"/>
        <w:rPr>
          <w:rFonts w:ascii="Arial" w:eastAsia="Helvetica Neue" w:hAnsi="Arial" w:cs="Arial"/>
        </w:rPr>
      </w:pPr>
      <w:sdt>
        <w:sdtPr>
          <w:rPr>
            <w:rFonts w:ascii="Arial" w:hAnsi="Arial" w:cs="Arial"/>
          </w:rPr>
          <w:tag w:val="goog_rdk_18"/>
          <w:id w:val="-1855560508"/>
        </w:sdtPr>
        <w:sdtContent/>
      </w:sdt>
      <w:r w:rsidRPr="00604296">
        <w:rPr>
          <w:rFonts w:ascii="Arial" w:eastAsia="Helvetica Neue" w:hAnsi="Arial" w:cs="Arial"/>
          <w:b/>
        </w:rPr>
        <w:t>Figure S</w:t>
      </w:r>
      <w:r w:rsidR="00C621E1">
        <w:rPr>
          <w:rFonts w:ascii="Arial" w:eastAsia="Helvetica Neue" w:hAnsi="Arial" w:cs="Arial"/>
          <w:b/>
        </w:rPr>
        <w:t>6</w:t>
      </w:r>
      <w:r w:rsidRPr="00604296">
        <w:rPr>
          <w:rFonts w:ascii="Arial" w:eastAsia="Helvetica Neue" w:hAnsi="Arial" w:cs="Arial"/>
          <w:b/>
        </w:rPr>
        <w:t>. RNA-seq analysis results of differentially expressed genes per time point.</w:t>
      </w:r>
      <w:r w:rsidRPr="00604296">
        <w:rPr>
          <w:rFonts w:ascii="Arial" w:eastAsia="Helvetica Neue" w:hAnsi="Arial" w:cs="Arial"/>
        </w:rPr>
        <w:t xml:space="preserve"> A) RNA-seq unsupervised cluster heatmap of both migration front and exterior region, per time point, for each biological replicate. B) Total RNA expression matrix analyzed per sample by distance of both migration front and exterior region, per time point, for each biological replicate.</w:t>
      </w:r>
    </w:p>
    <w:p w14:paraId="463A3ACF" w14:textId="77777777" w:rsidR="00A54B9C" w:rsidRDefault="00A54B9C">
      <w:pPr>
        <w:rPr>
          <w:rFonts w:ascii="Arial" w:eastAsia="Helvetica Neue" w:hAnsi="Arial" w:cs="Arial"/>
        </w:rPr>
      </w:pPr>
      <w:r>
        <w:rPr>
          <w:rFonts w:ascii="Arial" w:eastAsia="Helvetica Neue" w:hAnsi="Arial" w:cs="Arial"/>
        </w:rPr>
        <w:br w:type="page"/>
      </w:r>
    </w:p>
    <w:p w14:paraId="2E525979" w14:textId="77777777" w:rsidR="00F10F98" w:rsidRDefault="00F10F98" w:rsidP="00A54B9C">
      <w:pPr>
        <w:rPr>
          <w:rFonts w:ascii="Arial" w:eastAsia="Helvetica Neue" w:hAnsi="Arial" w:cs="Arial"/>
        </w:rPr>
      </w:pPr>
      <w:r>
        <w:rPr>
          <w:rFonts w:ascii="Arial" w:eastAsia="Helvetica Neue" w:hAnsi="Arial" w:cs="Arial"/>
          <w:noProof/>
        </w:rPr>
        <w:lastRenderedPageBreak/>
        <w:drawing>
          <wp:inline distT="0" distB="0" distL="0" distR="0" wp14:anchorId="0E6606AE" wp14:editId="5C113F29">
            <wp:extent cx="5943600" cy="3561715"/>
            <wp:effectExtent l="0" t="0" r="0" b="0"/>
            <wp:docPr id="383662503" name="Picture 8"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662503" name="Picture 8" descr="A screenshot of a computer screen&#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3561715"/>
                    </a:xfrm>
                    <a:prstGeom prst="rect">
                      <a:avLst/>
                    </a:prstGeom>
                  </pic:spPr>
                </pic:pic>
              </a:graphicData>
            </a:graphic>
          </wp:inline>
        </w:drawing>
      </w:r>
    </w:p>
    <w:p w14:paraId="3C60BF84" w14:textId="5EAC25E5" w:rsidR="00F10F98" w:rsidRDefault="00F10F98" w:rsidP="00F10F98">
      <w:pPr>
        <w:rPr>
          <w:rFonts w:ascii="Arial" w:eastAsia="Helvetica Neue" w:hAnsi="Arial" w:cs="Arial"/>
        </w:rPr>
      </w:pPr>
      <w:r>
        <w:rPr>
          <w:rFonts w:ascii="Arial" w:eastAsia="Helvetica Neue" w:hAnsi="Arial" w:cs="Arial"/>
          <w:b/>
          <w:bCs/>
        </w:rPr>
        <w:t>Figure S</w:t>
      </w:r>
      <w:r w:rsidR="00C621E1">
        <w:rPr>
          <w:rFonts w:ascii="Arial" w:eastAsia="Helvetica Neue" w:hAnsi="Arial" w:cs="Arial"/>
          <w:b/>
          <w:bCs/>
        </w:rPr>
        <w:t>7</w:t>
      </w:r>
      <w:r>
        <w:rPr>
          <w:rFonts w:ascii="Arial" w:eastAsia="Helvetica Neue" w:hAnsi="Arial" w:cs="Arial"/>
          <w:b/>
          <w:bCs/>
        </w:rPr>
        <w:t xml:space="preserve">. Immunofluorescence </w:t>
      </w:r>
      <w:r w:rsidRPr="00A84519">
        <w:rPr>
          <w:rFonts w:ascii="Arial" w:eastAsia="Helvetica Neue" w:hAnsi="Arial" w:cs="Arial"/>
          <w:b/>
          <w:bCs/>
        </w:rPr>
        <w:t xml:space="preserve">validation of RNA-seq changes in </w:t>
      </w:r>
      <w:r w:rsidR="00476797" w:rsidRPr="00A84519">
        <w:rPr>
          <w:rFonts w:ascii="Arial" w:eastAsia="Helvetica Neue" w:hAnsi="Arial" w:cs="Arial"/>
          <w:b/>
          <w:bCs/>
        </w:rPr>
        <w:t>SLC8A2</w:t>
      </w:r>
      <w:r w:rsidRPr="00A84519">
        <w:rPr>
          <w:rFonts w:ascii="Arial" w:eastAsia="Helvetica Neue" w:hAnsi="Arial" w:cs="Arial"/>
          <w:b/>
          <w:bCs/>
        </w:rPr>
        <w:t xml:space="preserve"> gene expression within MDA-LM2 migration front comparison over time. </w:t>
      </w:r>
      <w:r w:rsidRPr="00A84519">
        <w:rPr>
          <w:rFonts w:ascii="Arial" w:eastAsia="Helvetica Neue" w:hAnsi="Arial" w:cs="Arial"/>
        </w:rPr>
        <w:t xml:space="preserve">Comparison of the mean fluorescence intensity of the analyzed protein expression within cells at the migration front across time points. </w:t>
      </w:r>
      <w:r w:rsidR="00476797" w:rsidRPr="00A84519">
        <w:rPr>
          <w:rFonts w:ascii="Arial" w:eastAsia="Helvetica Neue" w:hAnsi="Arial" w:cs="Arial"/>
        </w:rPr>
        <w:t xml:space="preserve">Images acquired with a 20X water objective. </w:t>
      </w:r>
      <w:r w:rsidRPr="00A84519">
        <w:rPr>
          <w:rFonts w:ascii="Arial" w:eastAsia="Helvetica Neue" w:hAnsi="Arial" w:cs="Arial"/>
        </w:rPr>
        <w:t>Significance was calculated using one-way ANOVA with multiple comparisons (**** represents</w:t>
      </w:r>
      <w:r w:rsidRPr="00F10F98">
        <w:rPr>
          <w:rFonts w:ascii="Arial" w:eastAsia="Helvetica Neue" w:hAnsi="Arial" w:cs="Arial"/>
        </w:rPr>
        <w:t xml:space="preserve"> P &lt; 0.0001). </w:t>
      </w:r>
    </w:p>
    <w:p w14:paraId="4BAE6628" w14:textId="77777777" w:rsidR="00F10F98" w:rsidRPr="00F10F98" w:rsidRDefault="00F10F98" w:rsidP="00F10F98">
      <w:pPr>
        <w:rPr>
          <w:rFonts w:ascii="Arial" w:eastAsia="Helvetica Neue" w:hAnsi="Arial" w:cs="Arial"/>
        </w:rPr>
      </w:pPr>
    </w:p>
    <w:p w14:paraId="42BB177E" w14:textId="77777777" w:rsidR="0004421D" w:rsidRDefault="00A54B9C" w:rsidP="00A54B9C">
      <w:pPr>
        <w:rPr>
          <w:rFonts w:ascii="Arial" w:eastAsia="Helvetica Neue" w:hAnsi="Arial" w:cs="Arial"/>
        </w:rPr>
      </w:pPr>
      <w:r>
        <w:rPr>
          <w:rFonts w:ascii="Arial" w:eastAsia="Helvetica Neue" w:hAnsi="Arial" w:cs="Arial"/>
        </w:rPr>
        <w:br w:type="page"/>
      </w:r>
      <w:r w:rsidR="00F10F98">
        <w:rPr>
          <w:rFonts w:ascii="Arial" w:eastAsia="Helvetica Neue" w:hAnsi="Arial" w:cs="Arial"/>
          <w:noProof/>
        </w:rPr>
        <w:lastRenderedPageBreak/>
        <w:drawing>
          <wp:inline distT="0" distB="0" distL="0" distR="0" wp14:anchorId="0341FAB3" wp14:editId="1C71FD5B">
            <wp:extent cx="5943600" cy="3585845"/>
            <wp:effectExtent l="0" t="0" r="0" b="0"/>
            <wp:docPr id="1072310869" name="Picture 9"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310869" name="Picture 9" descr="A screenshot of a graph&#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3585845"/>
                    </a:xfrm>
                    <a:prstGeom prst="rect">
                      <a:avLst/>
                    </a:prstGeom>
                  </pic:spPr>
                </pic:pic>
              </a:graphicData>
            </a:graphic>
          </wp:inline>
        </w:drawing>
      </w:r>
    </w:p>
    <w:p w14:paraId="2C0C7BE2" w14:textId="068AA85D" w:rsidR="00476797" w:rsidRDefault="00476797" w:rsidP="00476797">
      <w:pPr>
        <w:rPr>
          <w:rFonts w:ascii="Arial" w:eastAsia="Helvetica Neue" w:hAnsi="Arial" w:cs="Arial"/>
        </w:rPr>
      </w:pPr>
      <w:r>
        <w:rPr>
          <w:rFonts w:ascii="Arial" w:eastAsia="Helvetica Neue" w:hAnsi="Arial" w:cs="Arial"/>
          <w:b/>
          <w:bCs/>
        </w:rPr>
        <w:t>Figure S</w:t>
      </w:r>
      <w:r w:rsidR="00C621E1">
        <w:rPr>
          <w:rFonts w:ascii="Arial" w:eastAsia="Helvetica Neue" w:hAnsi="Arial" w:cs="Arial"/>
          <w:b/>
          <w:bCs/>
        </w:rPr>
        <w:t>8</w:t>
      </w:r>
      <w:r>
        <w:rPr>
          <w:rFonts w:ascii="Arial" w:eastAsia="Helvetica Neue" w:hAnsi="Arial" w:cs="Arial"/>
          <w:b/>
          <w:bCs/>
        </w:rPr>
        <w:t xml:space="preserve">. Immunofluorescence </w:t>
      </w:r>
      <w:r w:rsidRPr="00A84519">
        <w:rPr>
          <w:rFonts w:ascii="Arial" w:eastAsia="Helvetica Neue" w:hAnsi="Arial" w:cs="Arial"/>
          <w:b/>
          <w:bCs/>
        </w:rPr>
        <w:t xml:space="preserve">validation of RNA-seq changes in SLC8A2 gene expression within MDA-LM2 migration front comparison over time. </w:t>
      </w:r>
      <w:r w:rsidRPr="00A84519">
        <w:rPr>
          <w:rFonts w:ascii="Arial" w:eastAsia="Helvetica Neue" w:hAnsi="Arial" w:cs="Arial"/>
        </w:rPr>
        <w:t>Comparison of the mean fluorescence intensity of the analyzed protein expression within cells at the migration front across time points. Images acquired with a 63X water objective. Significance was calculated using one-way ANOVA with multiple comparisons (**** represents</w:t>
      </w:r>
      <w:r w:rsidRPr="00F10F98">
        <w:rPr>
          <w:rFonts w:ascii="Arial" w:eastAsia="Helvetica Neue" w:hAnsi="Arial" w:cs="Arial"/>
        </w:rPr>
        <w:t xml:space="preserve"> P &lt; 0.0001). </w:t>
      </w:r>
    </w:p>
    <w:p w14:paraId="56A4155B" w14:textId="77777777" w:rsidR="00F10F98" w:rsidRDefault="00F10F98" w:rsidP="00A54B9C">
      <w:pPr>
        <w:rPr>
          <w:rFonts w:ascii="Arial" w:eastAsia="Helvetica Neue" w:hAnsi="Arial" w:cs="Arial"/>
        </w:rPr>
      </w:pPr>
    </w:p>
    <w:p w14:paraId="4977A1B9" w14:textId="77777777" w:rsidR="00F10F98" w:rsidRDefault="00F10F98" w:rsidP="00A54B9C">
      <w:pPr>
        <w:rPr>
          <w:rFonts w:ascii="Arial" w:eastAsia="Helvetica Neue" w:hAnsi="Arial" w:cs="Arial"/>
        </w:rPr>
      </w:pPr>
    </w:p>
    <w:p w14:paraId="1E852CBE" w14:textId="77777777" w:rsidR="00F10F98" w:rsidRDefault="00F10F98" w:rsidP="00A54B9C">
      <w:pPr>
        <w:rPr>
          <w:rFonts w:ascii="Arial" w:eastAsia="Helvetica Neue" w:hAnsi="Arial" w:cs="Arial"/>
        </w:rPr>
      </w:pPr>
    </w:p>
    <w:p w14:paraId="312A0DDD" w14:textId="77777777" w:rsidR="00F10F98" w:rsidRDefault="00F10F98" w:rsidP="00A54B9C">
      <w:pPr>
        <w:rPr>
          <w:rFonts w:ascii="Arial" w:eastAsia="Helvetica Neue" w:hAnsi="Arial" w:cs="Arial"/>
        </w:rPr>
      </w:pPr>
    </w:p>
    <w:p w14:paraId="248E3D2E" w14:textId="77777777" w:rsidR="00F10F98" w:rsidRDefault="00F10F98" w:rsidP="00A54B9C">
      <w:pPr>
        <w:rPr>
          <w:rFonts w:ascii="Arial" w:eastAsia="Helvetica Neue" w:hAnsi="Arial" w:cs="Arial"/>
        </w:rPr>
      </w:pPr>
      <w:r>
        <w:rPr>
          <w:rFonts w:ascii="Arial" w:eastAsia="Helvetica Neue" w:hAnsi="Arial" w:cs="Arial"/>
          <w:noProof/>
        </w:rPr>
        <w:lastRenderedPageBreak/>
        <w:drawing>
          <wp:inline distT="0" distB="0" distL="0" distR="0" wp14:anchorId="29CAB4B7" wp14:editId="1D9FF475">
            <wp:extent cx="5943600" cy="3472180"/>
            <wp:effectExtent l="0" t="0" r="0" b="0"/>
            <wp:docPr id="1377004581" name="Picture 1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004581" name="Picture 10" descr="A screenshot of a computer screen&#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3472180"/>
                    </a:xfrm>
                    <a:prstGeom prst="rect">
                      <a:avLst/>
                    </a:prstGeom>
                  </pic:spPr>
                </pic:pic>
              </a:graphicData>
            </a:graphic>
          </wp:inline>
        </w:drawing>
      </w:r>
    </w:p>
    <w:p w14:paraId="0D3CEA4B" w14:textId="35168CFD" w:rsidR="00476797" w:rsidRDefault="00476797" w:rsidP="00476797">
      <w:pPr>
        <w:rPr>
          <w:rFonts w:ascii="Arial" w:eastAsia="Helvetica Neue" w:hAnsi="Arial" w:cs="Arial"/>
        </w:rPr>
      </w:pPr>
      <w:r>
        <w:rPr>
          <w:rFonts w:ascii="Arial" w:eastAsia="Helvetica Neue" w:hAnsi="Arial" w:cs="Arial"/>
          <w:b/>
          <w:bCs/>
        </w:rPr>
        <w:t>Figure S</w:t>
      </w:r>
      <w:r w:rsidR="00C621E1">
        <w:rPr>
          <w:rFonts w:ascii="Arial" w:eastAsia="Helvetica Neue" w:hAnsi="Arial" w:cs="Arial"/>
          <w:b/>
          <w:bCs/>
        </w:rPr>
        <w:t>9</w:t>
      </w:r>
      <w:r>
        <w:rPr>
          <w:rFonts w:ascii="Arial" w:eastAsia="Helvetica Neue" w:hAnsi="Arial" w:cs="Arial"/>
          <w:b/>
          <w:bCs/>
        </w:rPr>
        <w:t xml:space="preserve">. Immunofluorescence validation of RNA-seq changes in AHRR gene expression within MDA-LM2 migration front comparison over time. </w:t>
      </w:r>
      <w:r w:rsidRPr="00F10F98">
        <w:rPr>
          <w:rFonts w:ascii="Arial" w:eastAsia="Helvetica Neue" w:hAnsi="Arial" w:cs="Arial"/>
        </w:rPr>
        <w:t xml:space="preserve">Comparison of the mean fluorescence intensity of the </w:t>
      </w:r>
      <w:r w:rsidRPr="00A84519">
        <w:rPr>
          <w:rFonts w:ascii="Arial" w:eastAsia="Helvetica Neue" w:hAnsi="Arial" w:cs="Arial"/>
        </w:rPr>
        <w:t>analyzed protein expression within cells at the migration front across time points. Images acquired with a 20X water objective. Significance was calculated using one-way ANOVA with multiple comparisons (****</w:t>
      </w:r>
      <w:r w:rsidRPr="00F10F98">
        <w:rPr>
          <w:rFonts w:ascii="Arial" w:eastAsia="Helvetica Neue" w:hAnsi="Arial" w:cs="Arial"/>
        </w:rPr>
        <w:t xml:space="preserve"> represents P &lt; 0.0001). </w:t>
      </w:r>
    </w:p>
    <w:p w14:paraId="4A6B30D3" w14:textId="77777777" w:rsidR="00476797" w:rsidRDefault="00476797" w:rsidP="00A54B9C">
      <w:pPr>
        <w:rPr>
          <w:rFonts w:ascii="Arial" w:eastAsia="Helvetica Neue" w:hAnsi="Arial" w:cs="Arial"/>
        </w:rPr>
      </w:pPr>
    </w:p>
    <w:p w14:paraId="1755F3A0" w14:textId="77777777" w:rsidR="00F10F98" w:rsidRDefault="00F10F98" w:rsidP="00A54B9C">
      <w:pPr>
        <w:rPr>
          <w:rFonts w:ascii="Arial" w:eastAsia="Helvetica Neue" w:hAnsi="Arial" w:cs="Arial"/>
        </w:rPr>
      </w:pPr>
    </w:p>
    <w:p w14:paraId="7D3B4749" w14:textId="77777777" w:rsidR="00F10F98" w:rsidRDefault="00F10F98" w:rsidP="00A54B9C">
      <w:pPr>
        <w:rPr>
          <w:rFonts w:ascii="Arial" w:eastAsia="Helvetica Neue" w:hAnsi="Arial" w:cs="Arial"/>
        </w:rPr>
      </w:pPr>
    </w:p>
    <w:p w14:paraId="10C0F656" w14:textId="77777777" w:rsidR="00F10F98" w:rsidRDefault="00F10F98" w:rsidP="00A54B9C">
      <w:pPr>
        <w:rPr>
          <w:rFonts w:ascii="Arial" w:eastAsia="Helvetica Neue" w:hAnsi="Arial" w:cs="Arial"/>
        </w:rPr>
      </w:pPr>
    </w:p>
    <w:p w14:paraId="67C59DC8" w14:textId="77777777" w:rsidR="00F10F98" w:rsidRDefault="00F10F98" w:rsidP="00A54B9C">
      <w:pPr>
        <w:rPr>
          <w:rFonts w:ascii="Arial" w:eastAsia="Helvetica Neue" w:hAnsi="Arial" w:cs="Arial"/>
        </w:rPr>
      </w:pPr>
    </w:p>
    <w:p w14:paraId="09BD4664" w14:textId="77777777" w:rsidR="00F10F98" w:rsidRDefault="00F10F98" w:rsidP="00A54B9C">
      <w:pPr>
        <w:rPr>
          <w:rFonts w:ascii="Arial" w:eastAsia="Helvetica Neue" w:hAnsi="Arial" w:cs="Arial"/>
        </w:rPr>
      </w:pPr>
      <w:r>
        <w:rPr>
          <w:rFonts w:ascii="Arial" w:eastAsia="Helvetica Neue" w:hAnsi="Arial" w:cs="Arial"/>
          <w:noProof/>
        </w:rPr>
        <w:lastRenderedPageBreak/>
        <w:drawing>
          <wp:inline distT="0" distB="0" distL="0" distR="0" wp14:anchorId="018C191F" wp14:editId="6DA99402">
            <wp:extent cx="5943600" cy="3576955"/>
            <wp:effectExtent l="0" t="0" r="0" b="4445"/>
            <wp:docPr id="2021192360" name="Picture 1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192360" name="Picture 11" descr="A screenshot of a graph&#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600" cy="3576955"/>
                    </a:xfrm>
                    <a:prstGeom prst="rect">
                      <a:avLst/>
                    </a:prstGeom>
                  </pic:spPr>
                </pic:pic>
              </a:graphicData>
            </a:graphic>
          </wp:inline>
        </w:drawing>
      </w:r>
    </w:p>
    <w:p w14:paraId="3C3F9D0C" w14:textId="4B4C3510" w:rsidR="00476797" w:rsidRDefault="00476797" w:rsidP="00476797">
      <w:pPr>
        <w:rPr>
          <w:rFonts w:ascii="Arial" w:eastAsia="Helvetica Neue" w:hAnsi="Arial" w:cs="Arial"/>
        </w:rPr>
      </w:pPr>
      <w:r>
        <w:rPr>
          <w:rFonts w:ascii="Arial" w:eastAsia="Helvetica Neue" w:hAnsi="Arial" w:cs="Arial"/>
          <w:b/>
          <w:bCs/>
        </w:rPr>
        <w:t>Figure S1</w:t>
      </w:r>
      <w:r w:rsidR="00C621E1">
        <w:rPr>
          <w:rFonts w:ascii="Arial" w:eastAsia="Helvetica Neue" w:hAnsi="Arial" w:cs="Arial"/>
          <w:b/>
          <w:bCs/>
        </w:rPr>
        <w:t>0</w:t>
      </w:r>
      <w:r>
        <w:rPr>
          <w:rFonts w:ascii="Arial" w:eastAsia="Helvetica Neue" w:hAnsi="Arial" w:cs="Arial"/>
          <w:b/>
          <w:bCs/>
        </w:rPr>
        <w:t xml:space="preserve">. Immunofluorescence validation of RNA-seq changes in AHRR gene expression within MDA-LM2 migration front comparison over time. </w:t>
      </w:r>
      <w:r w:rsidRPr="00F10F98">
        <w:rPr>
          <w:rFonts w:ascii="Arial" w:eastAsia="Helvetica Neue" w:hAnsi="Arial" w:cs="Arial"/>
        </w:rPr>
        <w:t xml:space="preserve">Comparison of the mean fluorescence intensity of the </w:t>
      </w:r>
      <w:r w:rsidRPr="00A84519">
        <w:rPr>
          <w:rFonts w:ascii="Arial" w:eastAsia="Helvetica Neue" w:hAnsi="Arial" w:cs="Arial"/>
        </w:rPr>
        <w:t>analyzed protein expression within cells at the migration front across time points. Images acquired with a 63X water objective. Significance was calculated using one-way ANOVA with multiple comparisons</w:t>
      </w:r>
      <w:r w:rsidRPr="00F10F98">
        <w:rPr>
          <w:rFonts w:ascii="Arial" w:eastAsia="Helvetica Neue" w:hAnsi="Arial" w:cs="Arial"/>
        </w:rPr>
        <w:t xml:space="preserve"> (**** represents P &lt; 0.0001). </w:t>
      </w:r>
    </w:p>
    <w:p w14:paraId="09C3EBF4" w14:textId="77777777" w:rsidR="00476797" w:rsidRDefault="00476797" w:rsidP="00A54B9C">
      <w:pPr>
        <w:rPr>
          <w:rFonts w:ascii="Arial" w:eastAsia="Helvetica Neue" w:hAnsi="Arial" w:cs="Arial"/>
        </w:rPr>
      </w:pPr>
    </w:p>
    <w:p w14:paraId="2C617ACD" w14:textId="77777777" w:rsidR="00F10F98" w:rsidRDefault="00F10F98" w:rsidP="00A54B9C">
      <w:pPr>
        <w:rPr>
          <w:rFonts w:ascii="Arial" w:eastAsia="Helvetica Neue" w:hAnsi="Arial" w:cs="Arial"/>
        </w:rPr>
      </w:pPr>
    </w:p>
    <w:p w14:paraId="42E2BF1B" w14:textId="77777777" w:rsidR="00F10F98" w:rsidRDefault="00F10F98" w:rsidP="00A54B9C">
      <w:pPr>
        <w:rPr>
          <w:rFonts w:ascii="Arial" w:eastAsia="Helvetica Neue" w:hAnsi="Arial" w:cs="Arial"/>
        </w:rPr>
      </w:pPr>
    </w:p>
    <w:p w14:paraId="5DE49EE4" w14:textId="77777777" w:rsidR="00F10F98" w:rsidRDefault="00F10F98" w:rsidP="00A54B9C">
      <w:pPr>
        <w:rPr>
          <w:rFonts w:ascii="Arial" w:eastAsia="Helvetica Neue" w:hAnsi="Arial" w:cs="Arial"/>
        </w:rPr>
      </w:pPr>
    </w:p>
    <w:p w14:paraId="478F9E99" w14:textId="77777777" w:rsidR="00F10F98" w:rsidRDefault="00F10F98" w:rsidP="00A54B9C">
      <w:pPr>
        <w:rPr>
          <w:rFonts w:ascii="Arial" w:eastAsia="Helvetica Neue" w:hAnsi="Arial" w:cs="Arial"/>
        </w:rPr>
      </w:pPr>
    </w:p>
    <w:p w14:paraId="59606F23" w14:textId="77777777" w:rsidR="00F10F98" w:rsidRDefault="00F10F98" w:rsidP="00A54B9C">
      <w:pPr>
        <w:rPr>
          <w:rFonts w:ascii="Arial" w:eastAsia="Helvetica Neue" w:hAnsi="Arial" w:cs="Arial"/>
        </w:rPr>
      </w:pPr>
      <w:r>
        <w:rPr>
          <w:rFonts w:ascii="Arial" w:eastAsia="Helvetica Neue" w:hAnsi="Arial" w:cs="Arial"/>
          <w:noProof/>
        </w:rPr>
        <w:lastRenderedPageBreak/>
        <w:drawing>
          <wp:inline distT="0" distB="0" distL="0" distR="0" wp14:anchorId="72DD3581" wp14:editId="07FC1B22">
            <wp:extent cx="5943600" cy="3651885"/>
            <wp:effectExtent l="0" t="0" r="0" b="5715"/>
            <wp:docPr id="1800497949" name="Picture 1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497949" name="Picture 12" descr="A screenshot of a computer scree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3651885"/>
                    </a:xfrm>
                    <a:prstGeom prst="rect">
                      <a:avLst/>
                    </a:prstGeom>
                  </pic:spPr>
                </pic:pic>
              </a:graphicData>
            </a:graphic>
          </wp:inline>
        </w:drawing>
      </w:r>
    </w:p>
    <w:p w14:paraId="104BF7B1" w14:textId="20ACD095" w:rsidR="00476797" w:rsidRDefault="00476797" w:rsidP="00476797">
      <w:pPr>
        <w:rPr>
          <w:rFonts w:ascii="Arial" w:eastAsia="Helvetica Neue" w:hAnsi="Arial" w:cs="Arial"/>
        </w:rPr>
      </w:pPr>
      <w:r>
        <w:rPr>
          <w:rFonts w:ascii="Arial" w:eastAsia="Helvetica Neue" w:hAnsi="Arial" w:cs="Arial"/>
          <w:b/>
          <w:bCs/>
        </w:rPr>
        <w:t>Figure S1</w:t>
      </w:r>
      <w:r w:rsidR="00C621E1">
        <w:rPr>
          <w:rFonts w:ascii="Arial" w:eastAsia="Helvetica Neue" w:hAnsi="Arial" w:cs="Arial"/>
          <w:b/>
          <w:bCs/>
        </w:rPr>
        <w:t>1</w:t>
      </w:r>
      <w:r>
        <w:rPr>
          <w:rFonts w:ascii="Arial" w:eastAsia="Helvetica Neue" w:hAnsi="Arial" w:cs="Arial"/>
          <w:b/>
          <w:bCs/>
        </w:rPr>
        <w:t xml:space="preserve">. Immunofluorescence validation of RNA-seq changes in TNFRSNF6B gene expression within MDA-LM2 migration front comparison over time. </w:t>
      </w:r>
      <w:r w:rsidRPr="00F10F98">
        <w:rPr>
          <w:rFonts w:ascii="Arial" w:eastAsia="Helvetica Neue" w:hAnsi="Arial" w:cs="Arial"/>
        </w:rPr>
        <w:t xml:space="preserve">Comparison of the mean fluorescence intensity of the </w:t>
      </w:r>
      <w:r>
        <w:rPr>
          <w:rFonts w:ascii="Arial" w:eastAsia="Helvetica Neue" w:hAnsi="Arial" w:cs="Arial"/>
        </w:rPr>
        <w:t xml:space="preserve">analyzed protein expression within </w:t>
      </w:r>
      <w:r w:rsidRPr="00F10F98">
        <w:rPr>
          <w:rFonts w:ascii="Arial" w:eastAsia="Helvetica Neue" w:hAnsi="Arial" w:cs="Arial"/>
        </w:rPr>
        <w:t xml:space="preserve">cells at the migration front across time points. </w:t>
      </w:r>
      <w:r>
        <w:rPr>
          <w:rFonts w:ascii="Arial" w:eastAsia="Helvetica Neue" w:hAnsi="Arial" w:cs="Arial"/>
        </w:rPr>
        <w:t xml:space="preserve">Images acquired </w:t>
      </w:r>
      <w:r w:rsidRPr="00A84519">
        <w:rPr>
          <w:rFonts w:ascii="Arial" w:eastAsia="Helvetica Neue" w:hAnsi="Arial" w:cs="Arial"/>
        </w:rPr>
        <w:t>with a 20X</w:t>
      </w:r>
      <w:r>
        <w:rPr>
          <w:rFonts w:ascii="Arial" w:eastAsia="Helvetica Neue" w:hAnsi="Arial" w:cs="Arial"/>
        </w:rPr>
        <w:t xml:space="preserve"> water objective. </w:t>
      </w:r>
      <w:r w:rsidRPr="00F10F98">
        <w:rPr>
          <w:rFonts w:ascii="Arial" w:eastAsia="Helvetica Neue" w:hAnsi="Arial" w:cs="Arial"/>
        </w:rPr>
        <w:t xml:space="preserve">Significance was calculated using one-way ANOVA with multiple comparisons (**** represents P &lt; 0.0001). </w:t>
      </w:r>
    </w:p>
    <w:p w14:paraId="25BAF4BF" w14:textId="77777777" w:rsidR="00476797" w:rsidRDefault="00476797" w:rsidP="00A54B9C">
      <w:pPr>
        <w:rPr>
          <w:rFonts w:ascii="Arial" w:eastAsia="Helvetica Neue" w:hAnsi="Arial" w:cs="Arial"/>
        </w:rPr>
      </w:pPr>
    </w:p>
    <w:p w14:paraId="50A1303D" w14:textId="77777777" w:rsidR="00F10F98" w:rsidRDefault="00F10F98" w:rsidP="00A54B9C">
      <w:pPr>
        <w:rPr>
          <w:rFonts w:ascii="Arial" w:eastAsia="Helvetica Neue" w:hAnsi="Arial" w:cs="Arial"/>
        </w:rPr>
      </w:pPr>
    </w:p>
    <w:p w14:paraId="569FB1F2" w14:textId="77777777" w:rsidR="00F10F98" w:rsidRDefault="00F10F98" w:rsidP="00A54B9C">
      <w:pPr>
        <w:rPr>
          <w:rFonts w:ascii="Arial" w:eastAsia="Helvetica Neue" w:hAnsi="Arial" w:cs="Arial"/>
        </w:rPr>
      </w:pPr>
    </w:p>
    <w:p w14:paraId="130797B2" w14:textId="77777777" w:rsidR="00F10F98" w:rsidRDefault="00F10F98" w:rsidP="00A54B9C">
      <w:pPr>
        <w:rPr>
          <w:rFonts w:ascii="Arial" w:eastAsia="Helvetica Neue" w:hAnsi="Arial" w:cs="Arial"/>
        </w:rPr>
      </w:pPr>
    </w:p>
    <w:p w14:paraId="3E0803AA" w14:textId="77777777" w:rsidR="00F10F98" w:rsidRDefault="00F10F98" w:rsidP="00A54B9C">
      <w:pPr>
        <w:rPr>
          <w:rFonts w:ascii="Arial" w:eastAsia="Helvetica Neue" w:hAnsi="Arial" w:cs="Arial"/>
        </w:rPr>
      </w:pPr>
    </w:p>
    <w:p w14:paraId="7C317D6F" w14:textId="77777777" w:rsidR="00F10F98" w:rsidRDefault="00F10F98" w:rsidP="00A54B9C">
      <w:pPr>
        <w:rPr>
          <w:rFonts w:ascii="Arial" w:eastAsia="Helvetica Neue" w:hAnsi="Arial" w:cs="Arial"/>
        </w:rPr>
      </w:pPr>
      <w:r>
        <w:rPr>
          <w:rFonts w:ascii="Arial" w:eastAsia="Helvetica Neue" w:hAnsi="Arial" w:cs="Arial"/>
          <w:noProof/>
        </w:rPr>
        <w:lastRenderedPageBreak/>
        <w:drawing>
          <wp:inline distT="0" distB="0" distL="0" distR="0" wp14:anchorId="7B963A8B" wp14:editId="25534EA0">
            <wp:extent cx="5943600" cy="3629660"/>
            <wp:effectExtent l="0" t="0" r="0" b="2540"/>
            <wp:docPr id="451284515" name="Picture 13" descr="A collage of images of ce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284515" name="Picture 13" descr="A collage of images of cells&#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943600" cy="3629660"/>
                    </a:xfrm>
                    <a:prstGeom prst="rect">
                      <a:avLst/>
                    </a:prstGeom>
                  </pic:spPr>
                </pic:pic>
              </a:graphicData>
            </a:graphic>
          </wp:inline>
        </w:drawing>
      </w:r>
    </w:p>
    <w:p w14:paraId="11A5FF8B" w14:textId="1A460308" w:rsidR="00476797" w:rsidRDefault="00476797" w:rsidP="00476797">
      <w:pPr>
        <w:rPr>
          <w:rFonts w:ascii="Arial" w:eastAsia="Helvetica Neue" w:hAnsi="Arial" w:cs="Arial"/>
        </w:rPr>
      </w:pPr>
      <w:r>
        <w:rPr>
          <w:rFonts w:ascii="Arial" w:eastAsia="Helvetica Neue" w:hAnsi="Arial" w:cs="Arial"/>
          <w:b/>
          <w:bCs/>
        </w:rPr>
        <w:t>Figure S1</w:t>
      </w:r>
      <w:r w:rsidR="00C621E1">
        <w:rPr>
          <w:rFonts w:ascii="Arial" w:eastAsia="Helvetica Neue" w:hAnsi="Arial" w:cs="Arial"/>
          <w:b/>
          <w:bCs/>
        </w:rPr>
        <w:t>2</w:t>
      </w:r>
      <w:r>
        <w:rPr>
          <w:rFonts w:ascii="Arial" w:eastAsia="Helvetica Neue" w:hAnsi="Arial" w:cs="Arial"/>
          <w:b/>
          <w:bCs/>
        </w:rPr>
        <w:t xml:space="preserve">. Immunofluorescence validation of RNA-seq changes in TNFRSNF6B gene expression within MDA-LM2 migration front comparison over time. </w:t>
      </w:r>
      <w:r w:rsidRPr="00F10F98">
        <w:rPr>
          <w:rFonts w:ascii="Arial" w:eastAsia="Helvetica Neue" w:hAnsi="Arial" w:cs="Arial"/>
        </w:rPr>
        <w:t xml:space="preserve">Comparison of the mean fluorescence intensity of the </w:t>
      </w:r>
      <w:r>
        <w:rPr>
          <w:rFonts w:ascii="Arial" w:eastAsia="Helvetica Neue" w:hAnsi="Arial" w:cs="Arial"/>
        </w:rPr>
        <w:t xml:space="preserve">analyzed protein expression within </w:t>
      </w:r>
      <w:r w:rsidRPr="00F10F98">
        <w:rPr>
          <w:rFonts w:ascii="Arial" w:eastAsia="Helvetica Neue" w:hAnsi="Arial" w:cs="Arial"/>
        </w:rPr>
        <w:t xml:space="preserve">cells at the migration front across time points. </w:t>
      </w:r>
      <w:r>
        <w:rPr>
          <w:rFonts w:ascii="Arial" w:eastAsia="Helvetica Neue" w:hAnsi="Arial" w:cs="Arial"/>
        </w:rPr>
        <w:t xml:space="preserve">Images acquired with </w:t>
      </w:r>
      <w:r w:rsidRPr="00476797">
        <w:rPr>
          <w:rFonts w:ascii="Arial" w:eastAsia="Helvetica Neue" w:hAnsi="Arial" w:cs="Arial"/>
        </w:rPr>
        <w:t>a 63X</w:t>
      </w:r>
      <w:r>
        <w:rPr>
          <w:rFonts w:ascii="Arial" w:eastAsia="Helvetica Neue" w:hAnsi="Arial" w:cs="Arial"/>
        </w:rPr>
        <w:t xml:space="preserve"> water objective. </w:t>
      </w:r>
      <w:r w:rsidRPr="00F10F98">
        <w:rPr>
          <w:rFonts w:ascii="Arial" w:eastAsia="Helvetica Neue" w:hAnsi="Arial" w:cs="Arial"/>
        </w:rPr>
        <w:t xml:space="preserve">Significance was calculated using one-way ANOVA with multiple comparisons (**** represents P &lt; 0.0001). </w:t>
      </w:r>
    </w:p>
    <w:p w14:paraId="278A6E06" w14:textId="77777777" w:rsidR="00F9176C" w:rsidRDefault="00F9176C" w:rsidP="00A54B9C">
      <w:pPr>
        <w:rPr>
          <w:rFonts w:ascii="Arial" w:eastAsia="Helvetica Neue" w:hAnsi="Arial" w:cs="Arial"/>
        </w:rPr>
      </w:pPr>
    </w:p>
    <w:p w14:paraId="4E3A670E" w14:textId="77777777" w:rsidR="00F9176C" w:rsidRDefault="00F9176C" w:rsidP="00A54B9C">
      <w:pPr>
        <w:rPr>
          <w:rFonts w:ascii="Arial" w:eastAsia="Helvetica Neue" w:hAnsi="Arial" w:cs="Arial"/>
        </w:rPr>
      </w:pPr>
    </w:p>
    <w:p w14:paraId="09C3A688" w14:textId="77777777" w:rsidR="00F9176C" w:rsidRDefault="00F9176C" w:rsidP="00A54B9C">
      <w:pPr>
        <w:rPr>
          <w:rFonts w:ascii="Arial" w:eastAsia="Helvetica Neue" w:hAnsi="Arial" w:cs="Arial"/>
        </w:rPr>
      </w:pPr>
    </w:p>
    <w:p w14:paraId="48256A00" w14:textId="358FC3BD" w:rsidR="00F9176C" w:rsidRDefault="00F9176C" w:rsidP="00F9176C">
      <w:pPr>
        <w:spacing w:after="0" w:line="240" w:lineRule="auto"/>
        <w:rPr>
          <w:rFonts w:ascii="Arial" w:eastAsia="Helvetica Neue" w:hAnsi="Arial" w:cs="Arial"/>
        </w:rPr>
      </w:pPr>
      <w:r w:rsidRPr="00604296">
        <w:rPr>
          <w:rFonts w:ascii="Arial" w:eastAsia="Helvetica Neue" w:hAnsi="Arial" w:cs="Arial"/>
          <w:b/>
        </w:rPr>
        <w:t>Table S</w:t>
      </w:r>
      <w:r>
        <w:rPr>
          <w:rFonts w:ascii="Arial" w:eastAsia="Helvetica Neue" w:hAnsi="Arial" w:cs="Arial"/>
          <w:b/>
        </w:rPr>
        <w:t>2</w:t>
      </w:r>
      <w:r w:rsidRPr="00604296">
        <w:rPr>
          <w:rFonts w:ascii="Arial" w:eastAsia="Helvetica Neue" w:hAnsi="Arial" w:cs="Arial"/>
          <w:b/>
        </w:rPr>
        <w:t>.</w:t>
      </w:r>
      <w:r w:rsidRPr="00604296">
        <w:rPr>
          <w:rFonts w:ascii="Arial" w:eastAsia="Helvetica Neue" w:hAnsi="Arial" w:cs="Arial"/>
        </w:rPr>
        <w:t xml:space="preserve"> </w:t>
      </w:r>
      <w:r>
        <w:rPr>
          <w:rFonts w:ascii="Arial" w:eastAsia="Helvetica Neue" w:hAnsi="Arial" w:cs="Arial"/>
        </w:rPr>
        <w:t>Immunofluorescence Antibodies</w:t>
      </w:r>
    </w:p>
    <w:p w14:paraId="44E4069E" w14:textId="77777777" w:rsidR="00F9176C" w:rsidRDefault="00F9176C" w:rsidP="00F9176C">
      <w:pPr>
        <w:spacing w:after="0" w:line="240" w:lineRule="auto"/>
        <w:rPr>
          <w:rFonts w:ascii="Arial" w:eastAsia="Helvetica Neue" w:hAnsi="Arial" w:cs="Arial"/>
        </w:rPr>
      </w:pPr>
    </w:p>
    <w:p w14:paraId="48329D21" w14:textId="2176FF26" w:rsidR="00F9176C" w:rsidRPr="00604296" w:rsidRDefault="00F9176C" w:rsidP="00A54B9C">
      <w:pPr>
        <w:rPr>
          <w:rFonts w:ascii="Arial" w:eastAsia="Helvetica Neue" w:hAnsi="Arial" w:cs="Arial"/>
        </w:rPr>
        <w:sectPr w:rsidR="00F9176C" w:rsidRPr="00604296">
          <w:pgSz w:w="12240" w:h="15840"/>
          <w:pgMar w:top="1440" w:right="1440" w:bottom="1440" w:left="1440" w:header="720" w:footer="720" w:gutter="0"/>
          <w:cols w:space="720"/>
        </w:sectPr>
      </w:pPr>
      <w:r>
        <w:rPr>
          <w:rFonts w:ascii="Arial" w:eastAsia="Helvetica Neue" w:hAnsi="Arial" w:cs="Arial"/>
          <w:noProof/>
        </w:rPr>
        <w:drawing>
          <wp:inline distT="0" distB="0" distL="0" distR="0" wp14:anchorId="6D270D73" wp14:editId="16277FD5">
            <wp:extent cx="5943600" cy="1565275"/>
            <wp:effectExtent l="0" t="0" r="0" b="0"/>
            <wp:docPr id="860385046"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385046" name="Picture 14" descr="A screenshot of a computer&#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943600" cy="1565275"/>
                    </a:xfrm>
                    <a:prstGeom prst="rect">
                      <a:avLst/>
                    </a:prstGeom>
                  </pic:spPr>
                </pic:pic>
              </a:graphicData>
            </a:graphic>
          </wp:inline>
        </w:drawing>
      </w:r>
    </w:p>
    <w:p w14:paraId="000000FD" w14:textId="77777777" w:rsidR="0004421D" w:rsidRPr="00604296" w:rsidRDefault="00000000">
      <w:pPr>
        <w:spacing w:after="0" w:line="240" w:lineRule="auto"/>
        <w:jc w:val="center"/>
        <w:rPr>
          <w:rFonts w:ascii="Arial" w:eastAsia="Helvetica Neue" w:hAnsi="Arial" w:cs="Arial"/>
          <w:b/>
        </w:rPr>
      </w:pPr>
      <w:r w:rsidRPr="00604296">
        <w:rPr>
          <w:rFonts w:ascii="Arial" w:eastAsia="Helvetica Neue" w:hAnsi="Arial" w:cs="Arial"/>
          <w:b/>
        </w:rPr>
        <w:lastRenderedPageBreak/>
        <w:t>NMR Spectra</w:t>
      </w:r>
    </w:p>
    <w:p w14:paraId="000000FE" w14:textId="77777777" w:rsidR="0004421D" w:rsidRPr="00604296" w:rsidRDefault="0004421D">
      <w:pPr>
        <w:spacing w:after="0" w:line="240" w:lineRule="auto"/>
        <w:jc w:val="center"/>
        <w:rPr>
          <w:rFonts w:ascii="Arial" w:eastAsia="Helvetica Neue" w:hAnsi="Arial" w:cs="Arial"/>
          <w:b/>
        </w:rPr>
        <w:sectPr w:rsidR="0004421D" w:rsidRPr="00604296">
          <w:pgSz w:w="12240" w:h="15840"/>
          <w:pgMar w:top="1440" w:right="1440" w:bottom="1440" w:left="1440" w:header="720" w:footer="720" w:gutter="0"/>
          <w:cols w:space="720"/>
        </w:sectPr>
      </w:pPr>
    </w:p>
    <w:p w14:paraId="000000FF" w14:textId="77777777" w:rsidR="0004421D" w:rsidRPr="00604296" w:rsidRDefault="00000000">
      <w:pPr>
        <w:spacing w:after="0" w:line="240" w:lineRule="auto"/>
        <w:rPr>
          <w:rFonts w:ascii="Arial" w:eastAsia="Helvetica Neue" w:hAnsi="Arial" w:cs="Arial"/>
        </w:rPr>
      </w:pPr>
      <w:r w:rsidRPr="00604296">
        <w:rPr>
          <w:rFonts w:ascii="Arial" w:eastAsia="Helvetica Neue" w:hAnsi="Arial" w:cs="Arial"/>
          <w:noProof/>
        </w:rPr>
        <w:lastRenderedPageBreak/>
        <w:drawing>
          <wp:inline distT="0" distB="0" distL="0" distR="0" wp14:anchorId="7C65F6A7" wp14:editId="6EB46791">
            <wp:extent cx="9144000" cy="6282690"/>
            <wp:effectExtent l="0" t="0" r="0" b="0"/>
            <wp:docPr id="148"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36"/>
                    <a:srcRect/>
                    <a:stretch>
                      <a:fillRect/>
                    </a:stretch>
                  </pic:blipFill>
                  <pic:spPr>
                    <a:xfrm>
                      <a:off x="0" y="0"/>
                      <a:ext cx="9144000" cy="6282690"/>
                    </a:xfrm>
                    <a:prstGeom prst="rect">
                      <a:avLst/>
                    </a:prstGeom>
                    <a:ln/>
                  </pic:spPr>
                </pic:pic>
              </a:graphicData>
            </a:graphic>
          </wp:inline>
        </w:drawing>
      </w:r>
      <w:r w:rsidRPr="00604296">
        <w:rPr>
          <w:rFonts w:ascii="Arial" w:hAnsi="Arial" w:cs="Arial"/>
          <w:noProof/>
        </w:rPr>
        <w:drawing>
          <wp:anchor distT="0" distB="0" distL="114300" distR="114300" simplePos="0" relativeHeight="251658240" behindDoc="0" locked="0" layoutInCell="1" hidden="0" allowOverlap="1" wp14:anchorId="19F60C1B" wp14:editId="0F3B26FA">
            <wp:simplePos x="0" y="0"/>
            <wp:positionH relativeFrom="column">
              <wp:posOffset>918374</wp:posOffset>
            </wp:positionH>
            <wp:positionV relativeFrom="paragraph">
              <wp:posOffset>909666</wp:posOffset>
            </wp:positionV>
            <wp:extent cx="2667000" cy="1346200"/>
            <wp:effectExtent l="0" t="0" r="0" b="0"/>
            <wp:wrapNone/>
            <wp:docPr id="127"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7"/>
                    <a:srcRect/>
                    <a:stretch>
                      <a:fillRect/>
                    </a:stretch>
                  </pic:blipFill>
                  <pic:spPr>
                    <a:xfrm>
                      <a:off x="0" y="0"/>
                      <a:ext cx="2667000" cy="1346200"/>
                    </a:xfrm>
                    <a:prstGeom prst="rect">
                      <a:avLst/>
                    </a:prstGeom>
                    <a:ln/>
                  </pic:spPr>
                </pic:pic>
              </a:graphicData>
            </a:graphic>
          </wp:anchor>
        </w:drawing>
      </w:r>
    </w:p>
    <w:p w14:paraId="00000100" w14:textId="77777777" w:rsidR="0004421D" w:rsidRPr="00604296" w:rsidRDefault="00000000">
      <w:pPr>
        <w:spacing w:after="0" w:line="240" w:lineRule="auto"/>
        <w:rPr>
          <w:rFonts w:ascii="Arial" w:eastAsia="Helvetica Neue" w:hAnsi="Arial" w:cs="Arial"/>
        </w:rPr>
      </w:pPr>
      <w:r w:rsidRPr="00604296">
        <w:rPr>
          <w:rFonts w:ascii="Arial" w:eastAsia="Helvetica Neue" w:hAnsi="Arial" w:cs="Arial"/>
          <w:noProof/>
        </w:rPr>
        <w:lastRenderedPageBreak/>
        <w:drawing>
          <wp:inline distT="0" distB="0" distL="0" distR="0" wp14:anchorId="6B52FD04" wp14:editId="69C16522">
            <wp:extent cx="9144000" cy="6288405"/>
            <wp:effectExtent l="0" t="0" r="0" b="0"/>
            <wp:docPr id="149"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38"/>
                    <a:srcRect/>
                    <a:stretch>
                      <a:fillRect/>
                    </a:stretch>
                  </pic:blipFill>
                  <pic:spPr>
                    <a:xfrm>
                      <a:off x="0" y="0"/>
                      <a:ext cx="9144000" cy="6288405"/>
                    </a:xfrm>
                    <a:prstGeom prst="rect">
                      <a:avLst/>
                    </a:prstGeom>
                    <a:ln/>
                  </pic:spPr>
                </pic:pic>
              </a:graphicData>
            </a:graphic>
          </wp:inline>
        </w:drawing>
      </w:r>
      <w:r w:rsidRPr="00604296">
        <w:rPr>
          <w:rFonts w:ascii="Arial" w:hAnsi="Arial" w:cs="Arial"/>
          <w:noProof/>
        </w:rPr>
        <w:drawing>
          <wp:anchor distT="0" distB="0" distL="114300" distR="114300" simplePos="0" relativeHeight="251659264" behindDoc="0" locked="0" layoutInCell="1" hidden="0" allowOverlap="1" wp14:anchorId="3B51ABBC" wp14:editId="473611BB">
            <wp:simplePos x="0" y="0"/>
            <wp:positionH relativeFrom="column">
              <wp:posOffset>907918</wp:posOffset>
            </wp:positionH>
            <wp:positionV relativeFrom="paragraph">
              <wp:posOffset>917487</wp:posOffset>
            </wp:positionV>
            <wp:extent cx="2667000" cy="1346200"/>
            <wp:effectExtent l="0" t="0" r="0" b="0"/>
            <wp:wrapNone/>
            <wp:docPr id="122"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7"/>
                    <a:srcRect/>
                    <a:stretch>
                      <a:fillRect/>
                    </a:stretch>
                  </pic:blipFill>
                  <pic:spPr>
                    <a:xfrm>
                      <a:off x="0" y="0"/>
                      <a:ext cx="2667000" cy="1346200"/>
                    </a:xfrm>
                    <a:prstGeom prst="rect">
                      <a:avLst/>
                    </a:prstGeom>
                    <a:ln/>
                  </pic:spPr>
                </pic:pic>
              </a:graphicData>
            </a:graphic>
          </wp:anchor>
        </w:drawing>
      </w:r>
    </w:p>
    <w:p w14:paraId="00000101" w14:textId="77777777" w:rsidR="0004421D" w:rsidRPr="00604296" w:rsidRDefault="00000000">
      <w:pPr>
        <w:spacing w:after="0" w:line="240" w:lineRule="auto"/>
        <w:rPr>
          <w:rFonts w:ascii="Arial" w:eastAsia="Helvetica Neue" w:hAnsi="Arial" w:cs="Arial"/>
        </w:rPr>
      </w:pPr>
      <w:r w:rsidRPr="00604296">
        <w:rPr>
          <w:rFonts w:ascii="Arial" w:eastAsia="Helvetica Neue" w:hAnsi="Arial" w:cs="Arial"/>
          <w:noProof/>
        </w:rPr>
        <w:lastRenderedPageBreak/>
        <w:drawing>
          <wp:inline distT="0" distB="0" distL="0" distR="0" wp14:anchorId="005302E3" wp14:editId="0BA26AAD">
            <wp:extent cx="9144000" cy="6301740"/>
            <wp:effectExtent l="0" t="0" r="0" b="0"/>
            <wp:docPr id="151"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39"/>
                    <a:srcRect/>
                    <a:stretch>
                      <a:fillRect/>
                    </a:stretch>
                  </pic:blipFill>
                  <pic:spPr>
                    <a:xfrm>
                      <a:off x="0" y="0"/>
                      <a:ext cx="9144000" cy="6301740"/>
                    </a:xfrm>
                    <a:prstGeom prst="rect">
                      <a:avLst/>
                    </a:prstGeom>
                    <a:ln/>
                  </pic:spPr>
                </pic:pic>
              </a:graphicData>
            </a:graphic>
          </wp:inline>
        </w:drawing>
      </w:r>
      <w:r w:rsidRPr="00604296">
        <w:rPr>
          <w:rFonts w:ascii="Arial" w:hAnsi="Arial" w:cs="Arial"/>
          <w:noProof/>
        </w:rPr>
        <w:drawing>
          <wp:anchor distT="0" distB="0" distL="114300" distR="114300" simplePos="0" relativeHeight="251660288" behindDoc="0" locked="0" layoutInCell="1" hidden="0" allowOverlap="1" wp14:anchorId="70E328C4" wp14:editId="559FDF14">
            <wp:simplePos x="0" y="0"/>
            <wp:positionH relativeFrom="column">
              <wp:posOffset>918373</wp:posOffset>
            </wp:positionH>
            <wp:positionV relativeFrom="paragraph">
              <wp:posOffset>909791</wp:posOffset>
            </wp:positionV>
            <wp:extent cx="3479800" cy="1600200"/>
            <wp:effectExtent l="0" t="0" r="0" b="0"/>
            <wp:wrapNone/>
            <wp:docPr id="10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0"/>
                    <a:srcRect/>
                    <a:stretch>
                      <a:fillRect/>
                    </a:stretch>
                  </pic:blipFill>
                  <pic:spPr>
                    <a:xfrm>
                      <a:off x="0" y="0"/>
                      <a:ext cx="3479800" cy="1600200"/>
                    </a:xfrm>
                    <a:prstGeom prst="rect">
                      <a:avLst/>
                    </a:prstGeom>
                    <a:ln/>
                  </pic:spPr>
                </pic:pic>
              </a:graphicData>
            </a:graphic>
          </wp:anchor>
        </w:drawing>
      </w:r>
    </w:p>
    <w:p w14:paraId="00000102" w14:textId="77777777" w:rsidR="0004421D" w:rsidRPr="00604296" w:rsidRDefault="00000000">
      <w:pPr>
        <w:spacing w:after="0" w:line="240" w:lineRule="auto"/>
        <w:rPr>
          <w:rFonts w:ascii="Arial" w:eastAsia="Helvetica Neue" w:hAnsi="Arial" w:cs="Arial"/>
        </w:rPr>
      </w:pPr>
      <w:r w:rsidRPr="00604296">
        <w:rPr>
          <w:rFonts w:ascii="Arial" w:eastAsia="Helvetica Neue" w:hAnsi="Arial" w:cs="Arial"/>
          <w:noProof/>
        </w:rPr>
        <w:lastRenderedPageBreak/>
        <w:drawing>
          <wp:inline distT="0" distB="0" distL="0" distR="0" wp14:anchorId="713DE4F2" wp14:editId="6E84FA38">
            <wp:extent cx="9144000" cy="6301740"/>
            <wp:effectExtent l="0" t="0" r="0" b="0"/>
            <wp:docPr id="152"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41"/>
                    <a:srcRect/>
                    <a:stretch>
                      <a:fillRect/>
                    </a:stretch>
                  </pic:blipFill>
                  <pic:spPr>
                    <a:xfrm>
                      <a:off x="0" y="0"/>
                      <a:ext cx="9144000" cy="6301740"/>
                    </a:xfrm>
                    <a:prstGeom prst="rect">
                      <a:avLst/>
                    </a:prstGeom>
                    <a:ln/>
                  </pic:spPr>
                </pic:pic>
              </a:graphicData>
            </a:graphic>
          </wp:inline>
        </w:drawing>
      </w:r>
      <w:r w:rsidRPr="00604296">
        <w:rPr>
          <w:rFonts w:ascii="Arial" w:hAnsi="Arial" w:cs="Arial"/>
          <w:noProof/>
        </w:rPr>
        <w:drawing>
          <wp:anchor distT="0" distB="0" distL="114300" distR="114300" simplePos="0" relativeHeight="251661312" behindDoc="0" locked="0" layoutInCell="1" hidden="0" allowOverlap="1" wp14:anchorId="7E801C2B" wp14:editId="13C59822">
            <wp:simplePos x="0" y="0"/>
            <wp:positionH relativeFrom="column">
              <wp:posOffset>896293</wp:posOffset>
            </wp:positionH>
            <wp:positionV relativeFrom="paragraph">
              <wp:posOffset>914400</wp:posOffset>
            </wp:positionV>
            <wp:extent cx="3479800" cy="1600200"/>
            <wp:effectExtent l="0" t="0" r="0" b="0"/>
            <wp:wrapNone/>
            <wp:docPr id="150"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40"/>
                    <a:srcRect/>
                    <a:stretch>
                      <a:fillRect/>
                    </a:stretch>
                  </pic:blipFill>
                  <pic:spPr>
                    <a:xfrm>
                      <a:off x="0" y="0"/>
                      <a:ext cx="3479800" cy="1600200"/>
                    </a:xfrm>
                    <a:prstGeom prst="rect">
                      <a:avLst/>
                    </a:prstGeom>
                    <a:ln/>
                  </pic:spPr>
                </pic:pic>
              </a:graphicData>
            </a:graphic>
          </wp:anchor>
        </w:drawing>
      </w:r>
    </w:p>
    <w:p w14:paraId="00000103" w14:textId="77777777" w:rsidR="0004421D" w:rsidRPr="00604296" w:rsidRDefault="00000000">
      <w:pPr>
        <w:spacing w:after="0" w:line="240" w:lineRule="auto"/>
        <w:rPr>
          <w:rFonts w:ascii="Arial" w:eastAsia="Helvetica Neue" w:hAnsi="Arial" w:cs="Arial"/>
        </w:rPr>
      </w:pPr>
      <w:r w:rsidRPr="00604296">
        <w:rPr>
          <w:rFonts w:ascii="Arial" w:eastAsia="Helvetica Neue" w:hAnsi="Arial" w:cs="Arial"/>
          <w:noProof/>
        </w:rPr>
        <w:lastRenderedPageBreak/>
        <w:drawing>
          <wp:inline distT="0" distB="0" distL="0" distR="0" wp14:anchorId="1E6A033B" wp14:editId="640AAEB8">
            <wp:extent cx="9144000" cy="6306820"/>
            <wp:effectExtent l="0" t="0" r="0" b="0"/>
            <wp:docPr id="12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42"/>
                    <a:srcRect/>
                    <a:stretch>
                      <a:fillRect/>
                    </a:stretch>
                  </pic:blipFill>
                  <pic:spPr>
                    <a:xfrm>
                      <a:off x="0" y="0"/>
                      <a:ext cx="9144000" cy="6306820"/>
                    </a:xfrm>
                    <a:prstGeom prst="rect">
                      <a:avLst/>
                    </a:prstGeom>
                    <a:ln/>
                  </pic:spPr>
                </pic:pic>
              </a:graphicData>
            </a:graphic>
          </wp:inline>
        </w:drawing>
      </w:r>
      <w:r w:rsidRPr="00604296">
        <w:rPr>
          <w:rFonts w:ascii="Arial" w:hAnsi="Arial" w:cs="Arial"/>
          <w:noProof/>
        </w:rPr>
        <w:drawing>
          <wp:anchor distT="0" distB="0" distL="114300" distR="114300" simplePos="0" relativeHeight="251662336" behindDoc="0" locked="0" layoutInCell="1" hidden="0" allowOverlap="1" wp14:anchorId="08DDC335" wp14:editId="3E966D1E">
            <wp:simplePos x="0" y="0"/>
            <wp:positionH relativeFrom="column">
              <wp:posOffset>918845</wp:posOffset>
            </wp:positionH>
            <wp:positionV relativeFrom="paragraph">
              <wp:posOffset>909791</wp:posOffset>
            </wp:positionV>
            <wp:extent cx="3175000" cy="1473200"/>
            <wp:effectExtent l="0" t="0" r="0" b="0"/>
            <wp:wrapNone/>
            <wp:docPr id="124"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43"/>
                    <a:srcRect/>
                    <a:stretch>
                      <a:fillRect/>
                    </a:stretch>
                  </pic:blipFill>
                  <pic:spPr>
                    <a:xfrm>
                      <a:off x="0" y="0"/>
                      <a:ext cx="3175000" cy="1473200"/>
                    </a:xfrm>
                    <a:prstGeom prst="rect">
                      <a:avLst/>
                    </a:prstGeom>
                    <a:ln/>
                  </pic:spPr>
                </pic:pic>
              </a:graphicData>
            </a:graphic>
          </wp:anchor>
        </w:drawing>
      </w:r>
    </w:p>
    <w:p w14:paraId="00000104" w14:textId="77777777" w:rsidR="0004421D" w:rsidRPr="00604296" w:rsidRDefault="00000000">
      <w:pPr>
        <w:spacing w:after="0" w:line="240" w:lineRule="auto"/>
        <w:rPr>
          <w:rFonts w:ascii="Arial" w:eastAsia="Helvetica Neue" w:hAnsi="Arial" w:cs="Arial"/>
        </w:rPr>
      </w:pPr>
      <w:r w:rsidRPr="00604296">
        <w:rPr>
          <w:rFonts w:ascii="Arial" w:eastAsia="Helvetica Neue" w:hAnsi="Arial" w:cs="Arial"/>
          <w:noProof/>
        </w:rPr>
        <w:lastRenderedPageBreak/>
        <w:drawing>
          <wp:inline distT="0" distB="0" distL="0" distR="0" wp14:anchorId="2BE4FFD3" wp14:editId="0B371906">
            <wp:extent cx="9144000" cy="6304915"/>
            <wp:effectExtent l="0" t="0" r="0" b="0"/>
            <wp:docPr id="128"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4"/>
                    <a:srcRect/>
                    <a:stretch>
                      <a:fillRect/>
                    </a:stretch>
                  </pic:blipFill>
                  <pic:spPr>
                    <a:xfrm>
                      <a:off x="0" y="0"/>
                      <a:ext cx="9144000" cy="6304915"/>
                    </a:xfrm>
                    <a:prstGeom prst="rect">
                      <a:avLst/>
                    </a:prstGeom>
                    <a:ln/>
                  </pic:spPr>
                </pic:pic>
              </a:graphicData>
            </a:graphic>
          </wp:inline>
        </w:drawing>
      </w:r>
      <w:r w:rsidRPr="00604296">
        <w:rPr>
          <w:rFonts w:ascii="Arial" w:hAnsi="Arial" w:cs="Arial"/>
          <w:noProof/>
        </w:rPr>
        <w:drawing>
          <wp:anchor distT="0" distB="0" distL="114300" distR="114300" simplePos="0" relativeHeight="251663360" behindDoc="0" locked="0" layoutInCell="1" hidden="0" allowOverlap="1" wp14:anchorId="5BC7A6B6" wp14:editId="1553826A">
            <wp:simplePos x="0" y="0"/>
            <wp:positionH relativeFrom="column">
              <wp:posOffset>914400</wp:posOffset>
            </wp:positionH>
            <wp:positionV relativeFrom="paragraph">
              <wp:posOffset>905346</wp:posOffset>
            </wp:positionV>
            <wp:extent cx="3175000" cy="1473200"/>
            <wp:effectExtent l="0" t="0" r="0" b="0"/>
            <wp:wrapNone/>
            <wp:docPr id="11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3"/>
                    <a:srcRect/>
                    <a:stretch>
                      <a:fillRect/>
                    </a:stretch>
                  </pic:blipFill>
                  <pic:spPr>
                    <a:xfrm>
                      <a:off x="0" y="0"/>
                      <a:ext cx="3175000" cy="1473200"/>
                    </a:xfrm>
                    <a:prstGeom prst="rect">
                      <a:avLst/>
                    </a:prstGeom>
                    <a:ln/>
                  </pic:spPr>
                </pic:pic>
              </a:graphicData>
            </a:graphic>
          </wp:anchor>
        </w:drawing>
      </w:r>
    </w:p>
    <w:p w14:paraId="00000105" w14:textId="77777777" w:rsidR="0004421D" w:rsidRPr="00604296" w:rsidRDefault="00000000">
      <w:pPr>
        <w:spacing w:after="0" w:line="240" w:lineRule="auto"/>
        <w:rPr>
          <w:rFonts w:ascii="Arial" w:eastAsia="Helvetica Neue" w:hAnsi="Arial" w:cs="Arial"/>
        </w:rPr>
      </w:pPr>
      <w:r w:rsidRPr="00604296">
        <w:rPr>
          <w:rFonts w:ascii="Arial" w:eastAsia="Helvetica Neue" w:hAnsi="Arial" w:cs="Arial"/>
          <w:noProof/>
        </w:rPr>
        <w:lastRenderedPageBreak/>
        <w:drawing>
          <wp:inline distT="0" distB="0" distL="0" distR="0" wp14:anchorId="3FBEDE5F" wp14:editId="1865AF64">
            <wp:extent cx="9144000" cy="6297295"/>
            <wp:effectExtent l="0" t="0" r="0" b="0"/>
            <wp:docPr id="12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45"/>
                    <a:srcRect/>
                    <a:stretch>
                      <a:fillRect/>
                    </a:stretch>
                  </pic:blipFill>
                  <pic:spPr>
                    <a:xfrm>
                      <a:off x="0" y="0"/>
                      <a:ext cx="9144000" cy="6297295"/>
                    </a:xfrm>
                    <a:prstGeom prst="rect">
                      <a:avLst/>
                    </a:prstGeom>
                    <a:ln/>
                  </pic:spPr>
                </pic:pic>
              </a:graphicData>
            </a:graphic>
          </wp:inline>
        </w:drawing>
      </w:r>
      <w:r w:rsidRPr="00604296">
        <w:rPr>
          <w:rFonts w:ascii="Arial" w:hAnsi="Arial" w:cs="Arial"/>
          <w:noProof/>
        </w:rPr>
        <w:drawing>
          <wp:anchor distT="0" distB="0" distL="114300" distR="114300" simplePos="0" relativeHeight="251664384" behindDoc="0" locked="0" layoutInCell="1" hidden="0" allowOverlap="1" wp14:anchorId="100650BE" wp14:editId="5D545274">
            <wp:simplePos x="0" y="0"/>
            <wp:positionH relativeFrom="column">
              <wp:posOffset>918845</wp:posOffset>
            </wp:positionH>
            <wp:positionV relativeFrom="paragraph">
              <wp:posOffset>918845</wp:posOffset>
            </wp:positionV>
            <wp:extent cx="1562100" cy="1993900"/>
            <wp:effectExtent l="0" t="0" r="0" b="0"/>
            <wp:wrapNone/>
            <wp:docPr id="11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46"/>
                    <a:srcRect/>
                    <a:stretch>
                      <a:fillRect/>
                    </a:stretch>
                  </pic:blipFill>
                  <pic:spPr>
                    <a:xfrm>
                      <a:off x="0" y="0"/>
                      <a:ext cx="1562100" cy="1993900"/>
                    </a:xfrm>
                    <a:prstGeom prst="rect">
                      <a:avLst/>
                    </a:prstGeom>
                    <a:ln/>
                  </pic:spPr>
                </pic:pic>
              </a:graphicData>
            </a:graphic>
          </wp:anchor>
        </w:drawing>
      </w:r>
    </w:p>
    <w:p w14:paraId="00000106" w14:textId="77777777" w:rsidR="0004421D" w:rsidRPr="00604296" w:rsidRDefault="00000000">
      <w:pPr>
        <w:spacing w:after="0" w:line="240" w:lineRule="auto"/>
        <w:rPr>
          <w:rFonts w:ascii="Arial" w:eastAsia="Helvetica Neue" w:hAnsi="Arial" w:cs="Arial"/>
        </w:rPr>
      </w:pPr>
      <w:r w:rsidRPr="00604296">
        <w:rPr>
          <w:rFonts w:ascii="Arial" w:eastAsia="Helvetica Neue" w:hAnsi="Arial" w:cs="Arial"/>
          <w:noProof/>
        </w:rPr>
        <w:lastRenderedPageBreak/>
        <w:drawing>
          <wp:inline distT="0" distB="0" distL="0" distR="0" wp14:anchorId="06EC0648" wp14:editId="27B9BF57">
            <wp:extent cx="9144000" cy="6297295"/>
            <wp:effectExtent l="0" t="0" r="0" b="0"/>
            <wp:docPr id="130"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47"/>
                    <a:srcRect/>
                    <a:stretch>
                      <a:fillRect/>
                    </a:stretch>
                  </pic:blipFill>
                  <pic:spPr>
                    <a:xfrm>
                      <a:off x="0" y="0"/>
                      <a:ext cx="9144000" cy="6297295"/>
                    </a:xfrm>
                    <a:prstGeom prst="rect">
                      <a:avLst/>
                    </a:prstGeom>
                    <a:ln/>
                  </pic:spPr>
                </pic:pic>
              </a:graphicData>
            </a:graphic>
          </wp:inline>
        </w:drawing>
      </w:r>
      <w:r w:rsidRPr="00604296">
        <w:rPr>
          <w:rFonts w:ascii="Arial" w:hAnsi="Arial" w:cs="Arial"/>
          <w:noProof/>
        </w:rPr>
        <w:drawing>
          <wp:anchor distT="0" distB="0" distL="114300" distR="114300" simplePos="0" relativeHeight="251665408" behindDoc="0" locked="0" layoutInCell="1" hidden="0" allowOverlap="1" wp14:anchorId="1BEE3583" wp14:editId="1C87B251">
            <wp:simplePos x="0" y="0"/>
            <wp:positionH relativeFrom="column">
              <wp:posOffset>905347</wp:posOffset>
            </wp:positionH>
            <wp:positionV relativeFrom="paragraph">
              <wp:posOffset>914400</wp:posOffset>
            </wp:positionV>
            <wp:extent cx="1562100" cy="1993900"/>
            <wp:effectExtent l="0" t="0" r="0" b="0"/>
            <wp:wrapNone/>
            <wp:docPr id="13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46"/>
                    <a:srcRect/>
                    <a:stretch>
                      <a:fillRect/>
                    </a:stretch>
                  </pic:blipFill>
                  <pic:spPr>
                    <a:xfrm>
                      <a:off x="0" y="0"/>
                      <a:ext cx="1562100" cy="1993900"/>
                    </a:xfrm>
                    <a:prstGeom prst="rect">
                      <a:avLst/>
                    </a:prstGeom>
                    <a:ln/>
                  </pic:spPr>
                </pic:pic>
              </a:graphicData>
            </a:graphic>
          </wp:anchor>
        </w:drawing>
      </w:r>
    </w:p>
    <w:p w14:paraId="00000107" w14:textId="77777777" w:rsidR="0004421D" w:rsidRPr="00604296" w:rsidRDefault="00000000">
      <w:pPr>
        <w:spacing w:after="0" w:line="240" w:lineRule="auto"/>
        <w:rPr>
          <w:rFonts w:ascii="Arial" w:eastAsia="Helvetica Neue" w:hAnsi="Arial" w:cs="Arial"/>
        </w:rPr>
      </w:pPr>
      <w:r w:rsidRPr="00604296">
        <w:rPr>
          <w:rFonts w:ascii="Arial" w:eastAsia="Helvetica Neue" w:hAnsi="Arial" w:cs="Arial"/>
          <w:noProof/>
        </w:rPr>
        <w:lastRenderedPageBreak/>
        <w:drawing>
          <wp:inline distT="0" distB="0" distL="0" distR="0" wp14:anchorId="1CD08B18" wp14:editId="0774DE01">
            <wp:extent cx="9144000" cy="6301740"/>
            <wp:effectExtent l="0" t="0" r="0" b="0"/>
            <wp:docPr id="131"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48"/>
                    <a:srcRect/>
                    <a:stretch>
                      <a:fillRect/>
                    </a:stretch>
                  </pic:blipFill>
                  <pic:spPr>
                    <a:xfrm>
                      <a:off x="0" y="0"/>
                      <a:ext cx="9144000" cy="6301740"/>
                    </a:xfrm>
                    <a:prstGeom prst="rect">
                      <a:avLst/>
                    </a:prstGeom>
                    <a:ln/>
                  </pic:spPr>
                </pic:pic>
              </a:graphicData>
            </a:graphic>
          </wp:inline>
        </w:drawing>
      </w:r>
      <w:r w:rsidRPr="00604296">
        <w:rPr>
          <w:rFonts w:ascii="Arial" w:hAnsi="Arial" w:cs="Arial"/>
          <w:noProof/>
        </w:rPr>
        <w:drawing>
          <wp:anchor distT="0" distB="0" distL="114300" distR="114300" simplePos="0" relativeHeight="251666432" behindDoc="0" locked="0" layoutInCell="1" hidden="0" allowOverlap="1" wp14:anchorId="29758E60" wp14:editId="1DE3D3B1">
            <wp:simplePos x="0" y="0"/>
            <wp:positionH relativeFrom="column">
              <wp:posOffset>918845</wp:posOffset>
            </wp:positionH>
            <wp:positionV relativeFrom="paragraph">
              <wp:posOffset>909791</wp:posOffset>
            </wp:positionV>
            <wp:extent cx="2032000" cy="1955800"/>
            <wp:effectExtent l="0" t="0" r="0" b="0"/>
            <wp:wrapNone/>
            <wp:docPr id="108"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9"/>
                    <a:srcRect/>
                    <a:stretch>
                      <a:fillRect/>
                    </a:stretch>
                  </pic:blipFill>
                  <pic:spPr>
                    <a:xfrm>
                      <a:off x="0" y="0"/>
                      <a:ext cx="2032000" cy="1955800"/>
                    </a:xfrm>
                    <a:prstGeom prst="rect">
                      <a:avLst/>
                    </a:prstGeom>
                    <a:ln/>
                  </pic:spPr>
                </pic:pic>
              </a:graphicData>
            </a:graphic>
          </wp:anchor>
        </w:drawing>
      </w:r>
    </w:p>
    <w:p w14:paraId="00000108" w14:textId="77777777" w:rsidR="0004421D" w:rsidRPr="00604296" w:rsidRDefault="008118DD">
      <w:pPr>
        <w:spacing w:after="0" w:line="240" w:lineRule="auto"/>
        <w:rPr>
          <w:rFonts w:ascii="Arial" w:eastAsia="Helvetica Neue" w:hAnsi="Arial" w:cs="Arial"/>
        </w:rPr>
      </w:pPr>
      <w:r>
        <w:object w:dxaOrig="1440" w:dyaOrig="1440" w14:anchorId="7AF0A3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margin-left:12.4pt;margin-top:81.05pt;width:195.6pt;height:128.6pt;z-index:251675648;mso-wrap-edited:f;mso-width-percent:0;mso-height-percent:0;mso-position-horizontal:absolute;mso-position-horizontal-relative:margin;mso-position-vertical:absolute;mso-position-vertical-relative:text;mso-width-percent:0;mso-height-percent:0">
            <v:imagedata r:id="rId50" o:title=""/>
            <w10:wrap anchorx="margin"/>
          </v:shape>
          <o:OLEObject Type="Embed" ProgID="ChemDraw.Document.6.0" ShapeID="_x0000_s1026" DrawAspect="Content" ObjectID="_1794727709" r:id="rId51"/>
        </w:object>
      </w:r>
    </w:p>
    <w:p w14:paraId="00000109" w14:textId="77777777" w:rsidR="0004421D" w:rsidRPr="00604296" w:rsidRDefault="00000000">
      <w:pPr>
        <w:spacing w:after="0" w:line="240" w:lineRule="auto"/>
        <w:rPr>
          <w:rFonts w:ascii="Arial" w:eastAsia="Helvetica Neue" w:hAnsi="Arial" w:cs="Arial"/>
        </w:rPr>
      </w:pPr>
      <w:r w:rsidRPr="00604296">
        <w:rPr>
          <w:rFonts w:ascii="Arial" w:hAnsi="Arial" w:cs="Arial"/>
        </w:rPr>
        <w:lastRenderedPageBreak/>
        <w:br w:type="page"/>
      </w:r>
      <w:r w:rsidRPr="00604296">
        <w:rPr>
          <w:rFonts w:ascii="Arial" w:hAnsi="Arial" w:cs="Arial"/>
          <w:noProof/>
        </w:rPr>
        <w:drawing>
          <wp:anchor distT="0" distB="0" distL="0" distR="0" simplePos="0" relativeHeight="251676672" behindDoc="1" locked="0" layoutInCell="1" hidden="0" allowOverlap="1" wp14:anchorId="63627A22" wp14:editId="53F463CF">
            <wp:simplePos x="0" y="0"/>
            <wp:positionH relativeFrom="column">
              <wp:posOffset>0</wp:posOffset>
            </wp:positionH>
            <wp:positionV relativeFrom="paragraph">
              <wp:posOffset>0</wp:posOffset>
            </wp:positionV>
            <wp:extent cx="9144000" cy="6288405"/>
            <wp:effectExtent l="0" t="0" r="0" b="0"/>
            <wp:wrapNone/>
            <wp:docPr id="113" name="image14.png"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4.png" descr="Shape&#10;&#10;Description automatically generated with medium confidence"/>
                    <pic:cNvPicPr preferRelativeResize="0"/>
                  </pic:nvPicPr>
                  <pic:blipFill>
                    <a:blip r:embed="rId52"/>
                    <a:srcRect/>
                    <a:stretch>
                      <a:fillRect/>
                    </a:stretch>
                  </pic:blipFill>
                  <pic:spPr>
                    <a:xfrm>
                      <a:off x="0" y="0"/>
                      <a:ext cx="9144000" cy="6288405"/>
                    </a:xfrm>
                    <a:prstGeom prst="rect">
                      <a:avLst/>
                    </a:prstGeom>
                    <a:ln/>
                  </pic:spPr>
                </pic:pic>
              </a:graphicData>
            </a:graphic>
          </wp:anchor>
        </w:drawing>
      </w:r>
      <w:r w:rsidRPr="00604296">
        <w:rPr>
          <w:rFonts w:ascii="Arial" w:hAnsi="Arial" w:cs="Arial"/>
          <w:noProof/>
        </w:rPr>
        <w:drawing>
          <wp:anchor distT="0" distB="0" distL="114300" distR="114300" simplePos="0" relativeHeight="251677696" behindDoc="0" locked="0" layoutInCell="1" hidden="0" allowOverlap="1" wp14:anchorId="61A5E6E5" wp14:editId="3497D235">
            <wp:simplePos x="0" y="0"/>
            <wp:positionH relativeFrom="column">
              <wp:posOffset>914400</wp:posOffset>
            </wp:positionH>
            <wp:positionV relativeFrom="paragraph">
              <wp:posOffset>905346</wp:posOffset>
            </wp:positionV>
            <wp:extent cx="2032000" cy="1955800"/>
            <wp:effectExtent l="0" t="0" r="0" b="0"/>
            <wp:wrapNone/>
            <wp:docPr id="143"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49"/>
                    <a:srcRect/>
                    <a:stretch>
                      <a:fillRect/>
                    </a:stretch>
                  </pic:blipFill>
                  <pic:spPr>
                    <a:xfrm>
                      <a:off x="0" y="0"/>
                      <a:ext cx="2032000" cy="1955800"/>
                    </a:xfrm>
                    <a:prstGeom prst="rect">
                      <a:avLst/>
                    </a:prstGeom>
                    <a:ln/>
                  </pic:spPr>
                </pic:pic>
              </a:graphicData>
            </a:graphic>
          </wp:anchor>
        </w:drawing>
      </w:r>
    </w:p>
    <w:p w14:paraId="0000010A" w14:textId="77777777" w:rsidR="0004421D" w:rsidRPr="00604296" w:rsidRDefault="00000000">
      <w:pPr>
        <w:spacing w:after="0" w:line="240" w:lineRule="auto"/>
        <w:rPr>
          <w:rFonts w:ascii="Arial" w:eastAsia="Helvetica Neue" w:hAnsi="Arial" w:cs="Arial"/>
        </w:rPr>
      </w:pPr>
      <w:r w:rsidRPr="00604296">
        <w:rPr>
          <w:rFonts w:ascii="Arial" w:hAnsi="Arial" w:cs="Arial"/>
          <w:noProof/>
        </w:rPr>
        <w:lastRenderedPageBreak/>
        <w:drawing>
          <wp:inline distT="0" distB="0" distL="0" distR="0" wp14:anchorId="3F680E20" wp14:editId="15F2B76C">
            <wp:extent cx="9144000" cy="6461760"/>
            <wp:effectExtent l="0" t="0" r="0" b="0"/>
            <wp:docPr id="117" name="image8.jpg" descr="Histo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jpg" descr="Histogram&#10;&#10;Description automatically generated"/>
                    <pic:cNvPicPr preferRelativeResize="0"/>
                  </pic:nvPicPr>
                  <pic:blipFill>
                    <a:blip r:embed="rId53"/>
                    <a:srcRect/>
                    <a:stretch>
                      <a:fillRect/>
                    </a:stretch>
                  </pic:blipFill>
                  <pic:spPr>
                    <a:xfrm>
                      <a:off x="0" y="0"/>
                      <a:ext cx="9144000" cy="6461760"/>
                    </a:xfrm>
                    <a:prstGeom prst="rect">
                      <a:avLst/>
                    </a:prstGeom>
                    <a:ln/>
                  </pic:spPr>
                </pic:pic>
              </a:graphicData>
            </a:graphic>
          </wp:inline>
        </w:drawing>
      </w:r>
      <w:r w:rsidRPr="00604296">
        <w:rPr>
          <w:rFonts w:ascii="Arial" w:hAnsi="Arial" w:cs="Arial"/>
          <w:noProof/>
        </w:rPr>
        <w:drawing>
          <wp:anchor distT="0" distB="0" distL="114300" distR="114300" simplePos="0" relativeHeight="251678720" behindDoc="0" locked="0" layoutInCell="1" hidden="0" allowOverlap="1" wp14:anchorId="1B735CE3" wp14:editId="33BF4236">
            <wp:simplePos x="0" y="0"/>
            <wp:positionH relativeFrom="column">
              <wp:posOffset>909792</wp:posOffset>
            </wp:positionH>
            <wp:positionV relativeFrom="paragraph">
              <wp:posOffset>918845</wp:posOffset>
            </wp:positionV>
            <wp:extent cx="1854200" cy="2019300"/>
            <wp:effectExtent l="0" t="0" r="0" b="0"/>
            <wp:wrapNone/>
            <wp:docPr id="98"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54"/>
                    <a:srcRect/>
                    <a:stretch>
                      <a:fillRect/>
                    </a:stretch>
                  </pic:blipFill>
                  <pic:spPr>
                    <a:xfrm>
                      <a:off x="0" y="0"/>
                      <a:ext cx="1854200" cy="2019300"/>
                    </a:xfrm>
                    <a:prstGeom prst="rect">
                      <a:avLst/>
                    </a:prstGeom>
                    <a:ln/>
                  </pic:spPr>
                </pic:pic>
              </a:graphicData>
            </a:graphic>
          </wp:anchor>
        </w:drawing>
      </w:r>
    </w:p>
    <w:p w14:paraId="0000010B" w14:textId="77777777" w:rsidR="0004421D" w:rsidRPr="00604296" w:rsidRDefault="00000000">
      <w:pPr>
        <w:spacing w:after="0" w:line="240" w:lineRule="auto"/>
        <w:rPr>
          <w:rFonts w:ascii="Arial" w:eastAsia="Helvetica Neue" w:hAnsi="Arial" w:cs="Arial"/>
        </w:rPr>
      </w:pPr>
      <w:r w:rsidRPr="00604296">
        <w:rPr>
          <w:rFonts w:ascii="Arial" w:eastAsia="Helvetica Neue" w:hAnsi="Arial" w:cs="Arial"/>
          <w:noProof/>
        </w:rPr>
        <w:lastRenderedPageBreak/>
        <w:drawing>
          <wp:inline distT="0" distB="0" distL="0" distR="0" wp14:anchorId="4B5BF1F9" wp14:editId="215ECDED">
            <wp:extent cx="9144000" cy="6461760"/>
            <wp:effectExtent l="0" t="0" r="0" b="0"/>
            <wp:docPr id="119" name="image50.jpg" descr="Chart, histo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0.jpg" descr="Chart, histogram&#10;&#10;Description automatically generated"/>
                    <pic:cNvPicPr preferRelativeResize="0"/>
                  </pic:nvPicPr>
                  <pic:blipFill>
                    <a:blip r:embed="rId55"/>
                    <a:srcRect/>
                    <a:stretch>
                      <a:fillRect/>
                    </a:stretch>
                  </pic:blipFill>
                  <pic:spPr>
                    <a:xfrm>
                      <a:off x="0" y="0"/>
                      <a:ext cx="9144000" cy="6461760"/>
                    </a:xfrm>
                    <a:prstGeom prst="rect">
                      <a:avLst/>
                    </a:prstGeom>
                    <a:ln/>
                  </pic:spPr>
                </pic:pic>
              </a:graphicData>
            </a:graphic>
          </wp:inline>
        </w:drawing>
      </w:r>
      <w:r w:rsidRPr="00604296">
        <w:rPr>
          <w:rFonts w:ascii="Arial" w:hAnsi="Arial" w:cs="Arial"/>
          <w:noProof/>
        </w:rPr>
        <w:drawing>
          <wp:anchor distT="0" distB="0" distL="114300" distR="114300" simplePos="0" relativeHeight="251679744" behindDoc="0" locked="0" layoutInCell="1" hidden="0" allowOverlap="1" wp14:anchorId="4D0EC939" wp14:editId="4B4A7E87">
            <wp:simplePos x="0" y="0"/>
            <wp:positionH relativeFrom="column">
              <wp:posOffset>914400</wp:posOffset>
            </wp:positionH>
            <wp:positionV relativeFrom="paragraph">
              <wp:posOffset>905346</wp:posOffset>
            </wp:positionV>
            <wp:extent cx="1854200" cy="2019300"/>
            <wp:effectExtent l="0" t="0" r="0" b="0"/>
            <wp:wrapNone/>
            <wp:docPr id="11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4"/>
                    <a:srcRect/>
                    <a:stretch>
                      <a:fillRect/>
                    </a:stretch>
                  </pic:blipFill>
                  <pic:spPr>
                    <a:xfrm>
                      <a:off x="0" y="0"/>
                      <a:ext cx="1854200" cy="2019300"/>
                    </a:xfrm>
                    <a:prstGeom prst="rect">
                      <a:avLst/>
                    </a:prstGeom>
                    <a:ln/>
                  </pic:spPr>
                </pic:pic>
              </a:graphicData>
            </a:graphic>
          </wp:anchor>
        </w:drawing>
      </w:r>
    </w:p>
    <w:p w14:paraId="0000010C" w14:textId="77777777" w:rsidR="0004421D" w:rsidRPr="00604296" w:rsidRDefault="00000000">
      <w:pPr>
        <w:spacing w:after="0" w:line="240" w:lineRule="auto"/>
        <w:rPr>
          <w:rFonts w:ascii="Arial" w:eastAsia="Helvetica Neue" w:hAnsi="Arial" w:cs="Arial"/>
        </w:rPr>
      </w:pPr>
      <w:r w:rsidRPr="00604296">
        <w:rPr>
          <w:rFonts w:ascii="Arial" w:eastAsia="Helvetica Neue" w:hAnsi="Arial" w:cs="Arial"/>
          <w:noProof/>
        </w:rPr>
        <w:lastRenderedPageBreak/>
        <w:drawing>
          <wp:inline distT="0" distB="0" distL="0" distR="0" wp14:anchorId="03E4CD53" wp14:editId="7BA5992E">
            <wp:extent cx="9144000" cy="6461760"/>
            <wp:effectExtent l="0" t="0" r="0" b="0"/>
            <wp:docPr id="121" name="image17.jpg" descr="Char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7.jpg" descr="Chart&#10;&#10;Description automatically generated with medium confidence"/>
                    <pic:cNvPicPr preferRelativeResize="0"/>
                  </pic:nvPicPr>
                  <pic:blipFill>
                    <a:blip r:embed="rId56"/>
                    <a:srcRect/>
                    <a:stretch>
                      <a:fillRect/>
                    </a:stretch>
                  </pic:blipFill>
                  <pic:spPr>
                    <a:xfrm>
                      <a:off x="0" y="0"/>
                      <a:ext cx="9144000" cy="6461760"/>
                    </a:xfrm>
                    <a:prstGeom prst="rect">
                      <a:avLst/>
                    </a:prstGeom>
                    <a:ln/>
                  </pic:spPr>
                </pic:pic>
              </a:graphicData>
            </a:graphic>
          </wp:inline>
        </w:drawing>
      </w:r>
      <w:r w:rsidRPr="00604296">
        <w:rPr>
          <w:rFonts w:ascii="Arial" w:hAnsi="Arial" w:cs="Arial"/>
          <w:noProof/>
        </w:rPr>
        <w:drawing>
          <wp:anchor distT="0" distB="0" distL="114300" distR="114300" simplePos="0" relativeHeight="251680768" behindDoc="0" locked="0" layoutInCell="1" hidden="0" allowOverlap="1" wp14:anchorId="1AF2641D" wp14:editId="5FF75D50">
            <wp:simplePos x="0" y="0"/>
            <wp:positionH relativeFrom="column">
              <wp:posOffset>909791</wp:posOffset>
            </wp:positionH>
            <wp:positionV relativeFrom="paragraph">
              <wp:posOffset>909791</wp:posOffset>
            </wp:positionV>
            <wp:extent cx="2425700" cy="1651000"/>
            <wp:effectExtent l="0" t="0" r="0" b="0"/>
            <wp:wrapNone/>
            <wp:docPr id="9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7"/>
                    <a:srcRect/>
                    <a:stretch>
                      <a:fillRect/>
                    </a:stretch>
                  </pic:blipFill>
                  <pic:spPr>
                    <a:xfrm>
                      <a:off x="0" y="0"/>
                      <a:ext cx="2425700" cy="1651000"/>
                    </a:xfrm>
                    <a:prstGeom prst="rect">
                      <a:avLst/>
                    </a:prstGeom>
                    <a:ln/>
                  </pic:spPr>
                </pic:pic>
              </a:graphicData>
            </a:graphic>
          </wp:anchor>
        </w:drawing>
      </w:r>
    </w:p>
    <w:p w14:paraId="0000010D" w14:textId="77777777" w:rsidR="0004421D" w:rsidRPr="00604296" w:rsidRDefault="00000000">
      <w:pPr>
        <w:spacing w:after="0" w:line="240" w:lineRule="auto"/>
        <w:rPr>
          <w:rFonts w:ascii="Arial" w:eastAsia="Helvetica Neue" w:hAnsi="Arial" w:cs="Arial"/>
        </w:rPr>
      </w:pPr>
      <w:r w:rsidRPr="00604296">
        <w:rPr>
          <w:rFonts w:ascii="Arial" w:hAnsi="Arial" w:cs="Arial"/>
        </w:rPr>
        <w:br w:type="page"/>
      </w:r>
      <w:r w:rsidRPr="00604296">
        <w:rPr>
          <w:rFonts w:ascii="Arial" w:eastAsia="Helvetica Neue" w:hAnsi="Arial" w:cs="Arial"/>
          <w:noProof/>
        </w:rPr>
        <w:lastRenderedPageBreak/>
        <w:drawing>
          <wp:inline distT="0" distB="0" distL="0" distR="0" wp14:anchorId="2FC3A96B" wp14:editId="0047422B">
            <wp:extent cx="9144000" cy="6461760"/>
            <wp:effectExtent l="0" t="0" r="0" b="0"/>
            <wp:docPr id="100" name="image15.jpg" descr="Chart, histo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5.jpg" descr="Chart, histogram&#10;&#10;Description automatically generated"/>
                    <pic:cNvPicPr preferRelativeResize="0"/>
                  </pic:nvPicPr>
                  <pic:blipFill>
                    <a:blip r:embed="rId58"/>
                    <a:srcRect/>
                    <a:stretch>
                      <a:fillRect/>
                    </a:stretch>
                  </pic:blipFill>
                  <pic:spPr>
                    <a:xfrm>
                      <a:off x="0" y="0"/>
                      <a:ext cx="9144000" cy="6461760"/>
                    </a:xfrm>
                    <a:prstGeom prst="rect">
                      <a:avLst/>
                    </a:prstGeom>
                    <a:ln/>
                  </pic:spPr>
                </pic:pic>
              </a:graphicData>
            </a:graphic>
          </wp:inline>
        </w:drawing>
      </w:r>
      <w:r w:rsidRPr="00604296">
        <w:rPr>
          <w:rFonts w:ascii="Arial" w:hAnsi="Arial" w:cs="Arial"/>
          <w:noProof/>
        </w:rPr>
        <w:drawing>
          <wp:anchor distT="0" distB="0" distL="114300" distR="114300" simplePos="0" relativeHeight="251681792" behindDoc="0" locked="0" layoutInCell="1" hidden="0" allowOverlap="1" wp14:anchorId="48C22C5C" wp14:editId="5C2C9CDD">
            <wp:simplePos x="0" y="0"/>
            <wp:positionH relativeFrom="column">
              <wp:posOffset>905346</wp:posOffset>
            </wp:positionH>
            <wp:positionV relativeFrom="paragraph">
              <wp:posOffset>905346</wp:posOffset>
            </wp:positionV>
            <wp:extent cx="2425700" cy="1651000"/>
            <wp:effectExtent l="0" t="0" r="0" b="0"/>
            <wp:wrapNone/>
            <wp:docPr id="120"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7"/>
                    <a:srcRect/>
                    <a:stretch>
                      <a:fillRect/>
                    </a:stretch>
                  </pic:blipFill>
                  <pic:spPr>
                    <a:xfrm>
                      <a:off x="0" y="0"/>
                      <a:ext cx="2425700" cy="1651000"/>
                    </a:xfrm>
                    <a:prstGeom prst="rect">
                      <a:avLst/>
                    </a:prstGeom>
                    <a:ln/>
                  </pic:spPr>
                </pic:pic>
              </a:graphicData>
            </a:graphic>
          </wp:anchor>
        </w:drawing>
      </w:r>
    </w:p>
    <w:p w14:paraId="0000010E" w14:textId="77777777" w:rsidR="0004421D" w:rsidRPr="00604296" w:rsidRDefault="00000000">
      <w:pPr>
        <w:spacing w:after="0" w:line="240" w:lineRule="auto"/>
        <w:rPr>
          <w:rFonts w:ascii="Arial" w:eastAsia="Helvetica Neue" w:hAnsi="Arial" w:cs="Arial"/>
        </w:rPr>
      </w:pPr>
      <w:r w:rsidRPr="00604296">
        <w:rPr>
          <w:rFonts w:ascii="Arial" w:eastAsia="Helvetica Neue" w:hAnsi="Arial" w:cs="Arial"/>
          <w:noProof/>
        </w:rPr>
        <w:lastRenderedPageBreak/>
        <w:drawing>
          <wp:inline distT="0" distB="0" distL="0" distR="0" wp14:anchorId="368AB18A" wp14:editId="01C9BA27">
            <wp:extent cx="9144000" cy="6315075"/>
            <wp:effectExtent l="0" t="0" r="0" b="0"/>
            <wp:docPr id="102"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59"/>
                    <a:srcRect/>
                    <a:stretch>
                      <a:fillRect/>
                    </a:stretch>
                  </pic:blipFill>
                  <pic:spPr>
                    <a:xfrm>
                      <a:off x="0" y="0"/>
                      <a:ext cx="9144000" cy="6315075"/>
                    </a:xfrm>
                    <a:prstGeom prst="rect">
                      <a:avLst/>
                    </a:prstGeom>
                    <a:ln/>
                  </pic:spPr>
                </pic:pic>
              </a:graphicData>
            </a:graphic>
          </wp:inline>
        </w:drawing>
      </w:r>
      <w:r w:rsidRPr="00604296">
        <w:rPr>
          <w:rFonts w:ascii="Arial" w:hAnsi="Arial" w:cs="Arial"/>
          <w:noProof/>
        </w:rPr>
        <w:drawing>
          <wp:anchor distT="0" distB="0" distL="114300" distR="114300" simplePos="0" relativeHeight="251682816" behindDoc="0" locked="0" layoutInCell="1" hidden="0" allowOverlap="1" wp14:anchorId="32F7146E" wp14:editId="4BD78486">
            <wp:simplePos x="0" y="0"/>
            <wp:positionH relativeFrom="column">
              <wp:posOffset>918393</wp:posOffset>
            </wp:positionH>
            <wp:positionV relativeFrom="paragraph">
              <wp:posOffset>918738</wp:posOffset>
            </wp:positionV>
            <wp:extent cx="2692400" cy="1689100"/>
            <wp:effectExtent l="0" t="0" r="0" b="0"/>
            <wp:wrapNone/>
            <wp:docPr id="10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0"/>
                    <a:srcRect/>
                    <a:stretch>
                      <a:fillRect/>
                    </a:stretch>
                  </pic:blipFill>
                  <pic:spPr>
                    <a:xfrm>
                      <a:off x="0" y="0"/>
                      <a:ext cx="2692400" cy="1689100"/>
                    </a:xfrm>
                    <a:prstGeom prst="rect">
                      <a:avLst/>
                    </a:prstGeom>
                    <a:ln/>
                  </pic:spPr>
                </pic:pic>
              </a:graphicData>
            </a:graphic>
          </wp:anchor>
        </w:drawing>
      </w:r>
    </w:p>
    <w:p w14:paraId="0000010F" w14:textId="77777777" w:rsidR="0004421D" w:rsidRPr="00604296" w:rsidRDefault="00000000">
      <w:pPr>
        <w:spacing w:after="0" w:line="240" w:lineRule="auto"/>
        <w:rPr>
          <w:rFonts w:ascii="Arial" w:eastAsia="Helvetica Neue" w:hAnsi="Arial" w:cs="Arial"/>
        </w:rPr>
      </w:pPr>
      <w:r w:rsidRPr="00604296">
        <w:rPr>
          <w:rFonts w:ascii="Arial" w:eastAsia="Helvetica Neue" w:hAnsi="Arial" w:cs="Arial"/>
          <w:noProof/>
        </w:rPr>
        <w:lastRenderedPageBreak/>
        <w:drawing>
          <wp:inline distT="0" distB="0" distL="0" distR="0" wp14:anchorId="2603DAE1" wp14:editId="7CF0A72D">
            <wp:extent cx="9144000" cy="6311265"/>
            <wp:effectExtent l="0" t="0" r="0" b="0"/>
            <wp:docPr id="10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61"/>
                    <a:srcRect/>
                    <a:stretch>
                      <a:fillRect/>
                    </a:stretch>
                  </pic:blipFill>
                  <pic:spPr>
                    <a:xfrm>
                      <a:off x="0" y="0"/>
                      <a:ext cx="9144000" cy="6311265"/>
                    </a:xfrm>
                    <a:prstGeom prst="rect">
                      <a:avLst/>
                    </a:prstGeom>
                    <a:ln/>
                  </pic:spPr>
                </pic:pic>
              </a:graphicData>
            </a:graphic>
          </wp:inline>
        </w:drawing>
      </w:r>
      <w:r w:rsidRPr="00604296">
        <w:rPr>
          <w:rFonts w:ascii="Arial" w:hAnsi="Arial" w:cs="Arial"/>
          <w:noProof/>
        </w:rPr>
        <w:drawing>
          <wp:anchor distT="0" distB="0" distL="114300" distR="114300" simplePos="0" relativeHeight="251683840" behindDoc="0" locked="0" layoutInCell="1" hidden="0" allowOverlap="1" wp14:anchorId="374A6774" wp14:editId="3C6F9B97">
            <wp:simplePos x="0" y="0"/>
            <wp:positionH relativeFrom="column">
              <wp:posOffset>918845</wp:posOffset>
            </wp:positionH>
            <wp:positionV relativeFrom="paragraph">
              <wp:posOffset>909791</wp:posOffset>
            </wp:positionV>
            <wp:extent cx="2692400" cy="1689100"/>
            <wp:effectExtent l="0" t="0" r="0" b="0"/>
            <wp:wrapNone/>
            <wp:docPr id="118"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60"/>
                    <a:srcRect/>
                    <a:stretch>
                      <a:fillRect/>
                    </a:stretch>
                  </pic:blipFill>
                  <pic:spPr>
                    <a:xfrm>
                      <a:off x="0" y="0"/>
                      <a:ext cx="2692400" cy="1689100"/>
                    </a:xfrm>
                    <a:prstGeom prst="rect">
                      <a:avLst/>
                    </a:prstGeom>
                    <a:ln/>
                  </pic:spPr>
                </pic:pic>
              </a:graphicData>
            </a:graphic>
          </wp:anchor>
        </w:drawing>
      </w:r>
    </w:p>
    <w:p w14:paraId="00000110" w14:textId="77777777" w:rsidR="0004421D" w:rsidRPr="00604296" w:rsidRDefault="00000000">
      <w:pPr>
        <w:spacing w:after="0" w:line="240" w:lineRule="auto"/>
        <w:rPr>
          <w:rFonts w:ascii="Arial" w:eastAsia="Helvetica Neue" w:hAnsi="Arial" w:cs="Arial"/>
        </w:rPr>
      </w:pPr>
      <w:r w:rsidRPr="00604296">
        <w:rPr>
          <w:rFonts w:ascii="Arial" w:eastAsia="Helvetica Neue" w:hAnsi="Arial" w:cs="Arial"/>
          <w:noProof/>
        </w:rPr>
        <w:lastRenderedPageBreak/>
        <w:drawing>
          <wp:inline distT="0" distB="0" distL="0" distR="0" wp14:anchorId="20B0D084" wp14:editId="3A3C1791">
            <wp:extent cx="9144000" cy="6310630"/>
            <wp:effectExtent l="0" t="0" r="0" b="0"/>
            <wp:docPr id="10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62"/>
                    <a:srcRect/>
                    <a:stretch>
                      <a:fillRect/>
                    </a:stretch>
                  </pic:blipFill>
                  <pic:spPr>
                    <a:xfrm>
                      <a:off x="0" y="0"/>
                      <a:ext cx="9144000" cy="6310630"/>
                    </a:xfrm>
                    <a:prstGeom prst="rect">
                      <a:avLst/>
                    </a:prstGeom>
                    <a:ln/>
                  </pic:spPr>
                </pic:pic>
              </a:graphicData>
            </a:graphic>
          </wp:inline>
        </w:drawing>
      </w:r>
      <w:r w:rsidRPr="00604296">
        <w:rPr>
          <w:rFonts w:ascii="Arial" w:hAnsi="Arial" w:cs="Arial"/>
          <w:noProof/>
        </w:rPr>
        <w:drawing>
          <wp:anchor distT="0" distB="0" distL="114300" distR="114300" simplePos="0" relativeHeight="251684864" behindDoc="0" locked="0" layoutInCell="1" hidden="0" allowOverlap="1" wp14:anchorId="2E60F7AF" wp14:editId="590ABE87">
            <wp:simplePos x="0" y="0"/>
            <wp:positionH relativeFrom="column">
              <wp:posOffset>918845</wp:posOffset>
            </wp:positionH>
            <wp:positionV relativeFrom="paragraph">
              <wp:posOffset>909792</wp:posOffset>
            </wp:positionV>
            <wp:extent cx="2921000" cy="1778000"/>
            <wp:effectExtent l="0" t="0" r="0" b="0"/>
            <wp:wrapNone/>
            <wp:docPr id="10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63"/>
                    <a:srcRect/>
                    <a:stretch>
                      <a:fillRect/>
                    </a:stretch>
                  </pic:blipFill>
                  <pic:spPr>
                    <a:xfrm>
                      <a:off x="0" y="0"/>
                      <a:ext cx="2921000" cy="1778000"/>
                    </a:xfrm>
                    <a:prstGeom prst="rect">
                      <a:avLst/>
                    </a:prstGeom>
                    <a:ln/>
                  </pic:spPr>
                </pic:pic>
              </a:graphicData>
            </a:graphic>
          </wp:anchor>
        </w:drawing>
      </w:r>
    </w:p>
    <w:p w14:paraId="0B20D908" w14:textId="616EC76C" w:rsidR="004B1C8F" w:rsidRDefault="004B1C8F">
      <w:pPr>
        <w:spacing w:after="0" w:line="240" w:lineRule="auto"/>
        <w:rPr>
          <w:rFonts w:ascii="Arial" w:eastAsia="Helvetica Neue" w:hAnsi="Arial" w:cs="Arial"/>
        </w:rPr>
      </w:pPr>
      <w:r w:rsidRPr="00604296">
        <w:rPr>
          <w:rFonts w:ascii="Arial" w:hAnsi="Arial" w:cs="Arial"/>
          <w:noProof/>
        </w:rPr>
        <w:lastRenderedPageBreak/>
        <w:drawing>
          <wp:anchor distT="0" distB="0" distL="114300" distR="114300" simplePos="0" relativeHeight="251685888" behindDoc="0" locked="0" layoutInCell="1" hidden="0" allowOverlap="1" wp14:anchorId="62D1A8AF" wp14:editId="52783FDD">
            <wp:simplePos x="0" y="0"/>
            <wp:positionH relativeFrom="column">
              <wp:posOffset>807100</wp:posOffset>
            </wp:positionH>
            <wp:positionV relativeFrom="paragraph">
              <wp:posOffset>1210945</wp:posOffset>
            </wp:positionV>
            <wp:extent cx="2921000" cy="1778000"/>
            <wp:effectExtent l="0" t="0" r="0" b="0"/>
            <wp:wrapNone/>
            <wp:docPr id="136"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63"/>
                    <a:srcRect/>
                    <a:stretch>
                      <a:fillRect/>
                    </a:stretch>
                  </pic:blipFill>
                  <pic:spPr>
                    <a:xfrm>
                      <a:off x="0" y="0"/>
                      <a:ext cx="2921000" cy="1778000"/>
                    </a:xfrm>
                    <a:prstGeom prst="rect">
                      <a:avLst/>
                    </a:prstGeom>
                    <a:ln/>
                  </pic:spPr>
                </pic:pic>
              </a:graphicData>
            </a:graphic>
          </wp:anchor>
        </w:drawing>
      </w:r>
      <w:r w:rsidRPr="00604296">
        <w:rPr>
          <w:rFonts w:ascii="Arial" w:eastAsia="Helvetica Neue" w:hAnsi="Arial" w:cs="Arial"/>
          <w:noProof/>
        </w:rPr>
        <w:drawing>
          <wp:inline distT="0" distB="0" distL="0" distR="0" wp14:anchorId="0C3C259A" wp14:editId="7A7B2F47">
            <wp:extent cx="9144000" cy="6288405"/>
            <wp:effectExtent l="0" t="0" r="0" b="0"/>
            <wp:docPr id="10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64"/>
                    <a:srcRect/>
                    <a:stretch>
                      <a:fillRect/>
                    </a:stretch>
                  </pic:blipFill>
                  <pic:spPr>
                    <a:xfrm>
                      <a:off x="0" y="0"/>
                      <a:ext cx="9144000" cy="6288405"/>
                    </a:xfrm>
                    <a:prstGeom prst="rect">
                      <a:avLst/>
                    </a:prstGeom>
                    <a:ln/>
                  </pic:spPr>
                </pic:pic>
              </a:graphicData>
            </a:graphic>
          </wp:inline>
        </w:drawing>
      </w:r>
    </w:p>
    <w:p w14:paraId="62629ABF" w14:textId="6D923790" w:rsidR="004B1C8F" w:rsidRDefault="004B1C8F">
      <w:pPr>
        <w:spacing w:after="0" w:line="240" w:lineRule="auto"/>
        <w:rPr>
          <w:rFonts w:ascii="Arial" w:eastAsia="Helvetica Neue" w:hAnsi="Arial" w:cs="Arial"/>
        </w:rPr>
      </w:pPr>
    </w:p>
    <w:p w14:paraId="519A5298" w14:textId="77777777" w:rsidR="004B1C8F" w:rsidRDefault="004B1C8F" w:rsidP="004B1C8F">
      <w:pPr>
        <w:spacing w:after="0" w:line="240" w:lineRule="auto"/>
        <w:jc w:val="center"/>
        <w:rPr>
          <w:rFonts w:ascii="Arial" w:eastAsia="Helvetica Neue" w:hAnsi="Arial" w:cs="Arial"/>
          <w:b/>
        </w:rPr>
      </w:pPr>
    </w:p>
    <w:p w14:paraId="6A36DCC5" w14:textId="51203F18" w:rsidR="004B1C8F" w:rsidRDefault="004B1C8F" w:rsidP="004B1C8F">
      <w:pPr>
        <w:spacing w:after="0" w:line="240" w:lineRule="auto"/>
        <w:jc w:val="center"/>
        <w:rPr>
          <w:rFonts w:ascii="Arial" w:eastAsia="Helvetica Neue" w:hAnsi="Arial" w:cs="Arial"/>
          <w:b/>
        </w:rPr>
      </w:pPr>
      <w:r>
        <w:rPr>
          <w:rFonts w:ascii="Arial" w:eastAsia="Helvetica Neue" w:hAnsi="Arial" w:cs="Arial"/>
          <w:b/>
        </w:rPr>
        <w:t>H</w:t>
      </w:r>
      <w:r w:rsidRPr="00604296">
        <w:rPr>
          <w:rFonts w:ascii="Arial" w:eastAsia="Helvetica Neue" w:hAnsi="Arial" w:cs="Arial"/>
          <w:b/>
        </w:rPr>
        <w:t>R</w:t>
      </w:r>
      <w:r>
        <w:rPr>
          <w:rFonts w:ascii="Arial" w:eastAsia="Helvetica Neue" w:hAnsi="Arial" w:cs="Arial"/>
          <w:b/>
        </w:rPr>
        <w:t>MS</w:t>
      </w:r>
      <w:r w:rsidRPr="00604296">
        <w:rPr>
          <w:rFonts w:ascii="Arial" w:eastAsia="Helvetica Neue" w:hAnsi="Arial" w:cs="Arial"/>
          <w:b/>
        </w:rPr>
        <w:t xml:space="preserve"> Spectra</w:t>
      </w:r>
    </w:p>
    <w:p w14:paraId="6243C779" w14:textId="77777777" w:rsidR="004B1C8F" w:rsidRDefault="004B1C8F" w:rsidP="004B1C8F">
      <w:pPr>
        <w:spacing w:after="0" w:line="240" w:lineRule="auto"/>
        <w:jc w:val="center"/>
        <w:rPr>
          <w:rFonts w:ascii="Arial" w:eastAsia="Helvetica Neue" w:hAnsi="Arial" w:cs="Arial"/>
          <w:b/>
        </w:rPr>
      </w:pPr>
    </w:p>
    <w:p w14:paraId="3CBC04A6" w14:textId="77777777" w:rsidR="004B1C8F" w:rsidRPr="00604296" w:rsidRDefault="004B1C8F" w:rsidP="004B1C8F">
      <w:pPr>
        <w:spacing w:after="0" w:line="240" w:lineRule="auto"/>
        <w:jc w:val="center"/>
        <w:rPr>
          <w:rFonts w:ascii="Arial" w:eastAsia="Helvetica Neue" w:hAnsi="Arial" w:cs="Arial"/>
          <w:b/>
        </w:rPr>
      </w:pPr>
    </w:p>
    <w:p w14:paraId="00000111" w14:textId="1AF7E4E0" w:rsidR="0004421D" w:rsidRDefault="004B1C8F" w:rsidP="004B1C8F">
      <w:pPr>
        <w:spacing w:after="0" w:line="240" w:lineRule="auto"/>
        <w:jc w:val="center"/>
        <w:rPr>
          <w:rFonts w:ascii="Arial" w:eastAsia="Helvetica Neue" w:hAnsi="Arial" w:cs="Arial"/>
        </w:rPr>
      </w:pPr>
      <w:r>
        <w:rPr>
          <w:rFonts w:ascii="Arial" w:eastAsia="Helvetica Neue" w:hAnsi="Arial" w:cs="Arial"/>
          <w:noProof/>
        </w:rPr>
        <w:lastRenderedPageBreak/>
        <mc:AlternateContent>
          <mc:Choice Requires="wps">
            <w:drawing>
              <wp:anchor distT="0" distB="0" distL="114300" distR="114300" simplePos="0" relativeHeight="251697152" behindDoc="0" locked="0" layoutInCell="1" allowOverlap="1" wp14:anchorId="33142CC8" wp14:editId="7D800C40">
                <wp:simplePos x="0" y="0"/>
                <wp:positionH relativeFrom="column">
                  <wp:posOffset>5507665</wp:posOffset>
                </wp:positionH>
                <wp:positionV relativeFrom="paragraph">
                  <wp:posOffset>1158949</wp:posOffset>
                </wp:positionV>
                <wp:extent cx="829340" cy="393405"/>
                <wp:effectExtent l="0" t="0" r="0" b="635"/>
                <wp:wrapNone/>
                <wp:docPr id="957888529" name="Text Box 7"/>
                <wp:cNvGraphicFramePr/>
                <a:graphic xmlns:a="http://schemas.openxmlformats.org/drawingml/2006/main">
                  <a:graphicData uri="http://schemas.microsoft.com/office/word/2010/wordprocessingShape">
                    <wps:wsp>
                      <wps:cNvSpPr txBox="1"/>
                      <wps:spPr>
                        <a:xfrm>
                          <a:off x="0" y="0"/>
                          <a:ext cx="829340" cy="393405"/>
                        </a:xfrm>
                        <a:prstGeom prst="rect">
                          <a:avLst/>
                        </a:prstGeom>
                        <a:solidFill>
                          <a:schemeClr val="lt1"/>
                        </a:solidFill>
                        <a:ln w="6350">
                          <a:noFill/>
                        </a:ln>
                      </wps:spPr>
                      <wps:txbx>
                        <w:txbxContent>
                          <w:p w14:paraId="07714EF9" w14:textId="4513CE0C" w:rsidR="004B1C8F" w:rsidRPr="004B1C8F" w:rsidRDefault="004B1C8F" w:rsidP="004B1C8F">
                            <w:pPr>
                              <w:rPr>
                                <w:b/>
                                <w:bCs/>
                                <w:sz w:val="36"/>
                                <w:szCs w:val="36"/>
                              </w:rPr>
                            </w:pPr>
                            <w:r>
                              <w:rPr>
                                <w:b/>
                                <w:bCs/>
                                <w:sz w:val="36"/>
                                <w:szCs w:val="36"/>
                              </w:rPr>
                              <w:t>CD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3142CC8" id="_x0000_t202" coordsize="21600,21600" o:spt="202" path="m,l,21600r21600,l21600,xe">
                <v:stroke joinstyle="miter"/>
                <v:path gradientshapeok="t" o:connecttype="rect"/>
              </v:shapetype>
              <v:shape id="Text Box 7" o:spid="_x0000_s1026" type="#_x0000_t202" style="position:absolute;left:0;text-align:left;margin-left:433.65pt;margin-top:91.25pt;width:65.3pt;height:31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" fillcolor="white [3201]" stroked="f" strokeweight=".5pt">
                <v:textbox>
                  <w:txbxContent>
                    <w:p w14:paraId="07714EF9" w14:textId="4513CE0C" w:rsidR="004B1C8F" w:rsidRPr="004B1C8F" w:rsidRDefault="004B1C8F" w:rsidP="004B1C8F">
                      <w:pPr>
                        <w:rPr>
                          <w:b/>
                          <w:bCs/>
                          <w:sz w:val="36"/>
                          <w:szCs w:val="36"/>
                        </w:rPr>
                      </w:pPr>
                      <w:r>
                        <w:rPr>
                          <w:b/>
                          <w:bCs/>
                          <w:sz w:val="36"/>
                          <w:szCs w:val="36"/>
                        </w:rPr>
                        <w:t>CD</w:t>
                      </w:r>
                    </w:p>
                  </w:txbxContent>
                </v:textbox>
              </v:shape>
            </w:pict>
          </mc:Fallback>
        </mc:AlternateContent>
      </w:r>
      <w:r>
        <w:rPr>
          <w:rFonts w:ascii="Arial" w:eastAsia="Helvetica Neue" w:hAnsi="Arial" w:cs="Arial"/>
          <w:noProof/>
        </w:rPr>
        <w:drawing>
          <wp:inline distT="0" distB="0" distL="0" distR="0" wp14:anchorId="3515AE4E" wp14:editId="6FA88E8F">
            <wp:extent cx="5320030" cy="6858000"/>
            <wp:effectExtent l="0" t="0" r="1270" b="0"/>
            <wp:docPr id="20659748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974862" name="Picture 2065974862"/>
                    <pic:cNvPicPr/>
                  </pic:nvPicPr>
                  <pic:blipFill>
                    <a:blip r:embed="rId65">
                      <a:extLst>
                        <a:ext uri="{28A0092B-C50C-407E-A947-70E740481C1C}">
                          <a14:useLocalDpi xmlns:a14="http://schemas.microsoft.com/office/drawing/2010/main" val="0"/>
                        </a:ext>
                      </a:extLst>
                    </a:blip>
                    <a:stretch>
                      <a:fillRect/>
                    </a:stretch>
                  </pic:blipFill>
                  <pic:spPr>
                    <a:xfrm>
                      <a:off x="0" y="0"/>
                      <a:ext cx="5320030" cy="6858000"/>
                    </a:xfrm>
                    <a:prstGeom prst="rect">
                      <a:avLst/>
                    </a:prstGeom>
                  </pic:spPr>
                </pic:pic>
              </a:graphicData>
            </a:graphic>
          </wp:inline>
        </w:drawing>
      </w:r>
    </w:p>
    <w:p w14:paraId="3ECA1EFB" w14:textId="098AB703" w:rsidR="004F71C8" w:rsidRDefault="00CC257C" w:rsidP="004B1C8F">
      <w:pPr>
        <w:spacing w:after="0" w:line="240" w:lineRule="auto"/>
        <w:jc w:val="center"/>
        <w:rPr>
          <w:rFonts w:ascii="Arial" w:eastAsia="Helvetica Neue" w:hAnsi="Arial" w:cs="Arial"/>
        </w:rPr>
      </w:pPr>
      <w:r>
        <w:rPr>
          <w:rFonts w:ascii="Arial" w:eastAsia="Helvetica Neue" w:hAnsi="Arial" w:cs="Arial"/>
          <w:noProof/>
        </w:rPr>
        <w:lastRenderedPageBreak/>
        <w:drawing>
          <wp:inline distT="0" distB="0" distL="0" distR="0" wp14:anchorId="299BAF81" wp14:editId="10934CC9">
            <wp:extent cx="8047300" cy="6148552"/>
            <wp:effectExtent l="0" t="0" r="5080" b="0"/>
            <wp:docPr id="194972138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721381" name="Picture 1949721381"/>
                    <pic:cNvPicPr/>
                  </pic:nvPicPr>
                  <pic:blipFill rotWithShape="1">
                    <a:blip r:embed="rId66">
                      <a:extLst>
                        <a:ext uri="{28A0092B-C50C-407E-A947-70E740481C1C}">
                          <a14:useLocalDpi xmlns:a14="http://schemas.microsoft.com/office/drawing/2010/main" val="0"/>
                        </a:ext>
                      </a:extLst>
                    </a:blip>
                    <a:srcRect r="26379"/>
                    <a:stretch/>
                  </pic:blipFill>
                  <pic:spPr bwMode="auto">
                    <a:xfrm>
                      <a:off x="0" y="0"/>
                      <a:ext cx="8067736" cy="6164166"/>
                    </a:xfrm>
                    <a:prstGeom prst="rect">
                      <a:avLst/>
                    </a:prstGeom>
                    <a:ln>
                      <a:noFill/>
                    </a:ln>
                    <a:extLst>
                      <a:ext uri="{53640926-AAD7-44D8-BBD7-CCE9431645EC}">
                        <a14:shadowObscured xmlns:a14="http://schemas.microsoft.com/office/drawing/2010/main"/>
                      </a:ext>
                    </a:extLst>
                  </pic:spPr>
                </pic:pic>
              </a:graphicData>
            </a:graphic>
          </wp:inline>
        </w:drawing>
      </w:r>
      <w:r w:rsidR="004F71C8">
        <w:rPr>
          <w:rFonts w:ascii="Arial" w:eastAsia="Helvetica Neue" w:hAnsi="Arial" w:cs="Arial"/>
          <w:noProof/>
        </w:rPr>
        <mc:AlternateContent>
          <mc:Choice Requires="wps">
            <w:drawing>
              <wp:anchor distT="0" distB="0" distL="114300" distR="114300" simplePos="0" relativeHeight="251699200" behindDoc="0" locked="0" layoutInCell="1" allowOverlap="1" wp14:anchorId="031D1230" wp14:editId="0D4F7775">
                <wp:simplePos x="0" y="0"/>
                <wp:positionH relativeFrom="column">
                  <wp:posOffset>0</wp:posOffset>
                </wp:positionH>
                <wp:positionV relativeFrom="paragraph">
                  <wp:posOffset>0</wp:posOffset>
                </wp:positionV>
                <wp:extent cx="829340" cy="393405"/>
                <wp:effectExtent l="0" t="0" r="0" b="635"/>
                <wp:wrapNone/>
                <wp:docPr id="705980630" name="Text Box 7"/>
                <wp:cNvGraphicFramePr/>
                <a:graphic xmlns:a="http://schemas.openxmlformats.org/drawingml/2006/main">
                  <a:graphicData uri="http://schemas.microsoft.com/office/word/2010/wordprocessingShape">
                    <wps:wsp>
                      <wps:cNvSpPr txBox="1"/>
                      <wps:spPr>
                        <a:xfrm>
                          <a:off x="0" y="0"/>
                          <a:ext cx="829340" cy="393405"/>
                        </a:xfrm>
                        <a:prstGeom prst="rect">
                          <a:avLst/>
                        </a:prstGeom>
                        <a:solidFill>
                          <a:schemeClr val="lt1"/>
                        </a:solidFill>
                        <a:ln w="6350">
                          <a:noFill/>
                        </a:ln>
                      </wps:spPr>
                      <wps:txbx>
                        <w:txbxContent>
                          <w:p w14:paraId="3318B466" w14:textId="77777777" w:rsidR="004F71C8" w:rsidRPr="004B1C8F" w:rsidRDefault="004F71C8" w:rsidP="004F71C8">
                            <w:pPr>
                              <w:rPr>
                                <w:b/>
                                <w:bCs/>
                                <w:sz w:val="36"/>
                                <w:szCs w:val="36"/>
                              </w:rPr>
                            </w:pPr>
                            <w:r>
                              <w:rPr>
                                <w:b/>
                                <w:bCs/>
                                <w:sz w:val="36"/>
                                <w:szCs w:val="36"/>
                              </w:rPr>
                              <w:t>CD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31D1230" id="_x0000_t202" coordsize="21600,21600" o:spt="202" path="m,l,21600r21600,l21600,xe">
                <v:stroke joinstyle="miter"/>
                <v:path gradientshapeok="t" o:connecttype="rect"/>
              </v:shapetype>
              <v:shape id="_x0000_s1027" type="#_x0000_t202" style="position:absolute;left:0;text-align:left;margin-left:0;margin-top:0;width:65.3pt;height:31pt;z-index:251699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" fillcolor="white [3201]" stroked="f" strokeweight=".5pt">
                <v:textbox>
                  <w:txbxContent>
                    <w:p w14:paraId="3318B466" w14:textId="77777777" w:rsidR="004F71C8" w:rsidRPr="004B1C8F" w:rsidRDefault="004F71C8" w:rsidP="004F71C8">
                      <w:pPr>
                        <w:rPr>
                          <w:b/>
                          <w:bCs/>
                          <w:sz w:val="36"/>
                          <w:szCs w:val="36"/>
                        </w:rPr>
                      </w:pPr>
                      <w:r>
                        <w:rPr>
                          <w:b/>
                          <w:bCs/>
                          <w:sz w:val="36"/>
                          <w:szCs w:val="36"/>
                        </w:rPr>
                        <w:t>CD</w:t>
                      </w:r>
                    </w:p>
                  </w:txbxContent>
                </v:textbox>
              </v:shape>
            </w:pict>
          </mc:Fallback>
        </mc:AlternateContent>
      </w:r>
    </w:p>
    <w:p w14:paraId="1FEE0B2A" w14:textId="58E9F82D" w:rsidR="004F71C8" w:rsidRDefault="004B1C8F" w:rsidP="004B1C8F">
      <w:pPr>
        <w:spacing w:after="0" w:line="240" w:lineRule="auto"/>
        <w:jc w:val="center"/>
        <w:rPr>
          <w:rFonts w:ascii="Arial" w:eastAsia="Helvetica Neue" w:hAnsi="Arial" w:cs="Arial"/>
        </w:rPr>
      </w:pPr>
      <w:r>
        <w:rPr>
          <w:rFonts w:ascii="Arial" w:eastAsia="Helvetica Neue" w:hAnsi="Arial" w:cs="Arial"/>
          <w:noProof/>
        </w:rPr>
        <w:lastRenderedPageBreak/>
        <mc:AlternateContent>
          <mc:Choice Requires="wps">
            <w:drawing>
              <wp:anchor distT="0" distB="0" distL="114300" distR="114300" simplePos="0" relativeHeight="251695104" behindDoc="0" locked="0" layoutInCell="1" allowOverlap="1" wp14:anchorId="5C06F181" wp14:editId="16081FE3">
                <wp:simplePos x="0" y="0"/>
                <wp:positionH relativeFrom="column">
                  <wp:posOffset>5369442</wp:posOffset>
                </wp:positionH>
                <wp:positionV relativeFrom="paragraph">
                  <wp:posOffset>1158949</wp:posOffset>
                </wp:positionV>
                <wp:extent cx="829340" cy="393405"/>
                <wp:effectExtent l="0" t="0" r="0" b="635"/>
                <wp:wrapNone/>
                <wp:docPr id="380262712" name="Text Box 7"/>
                <wp:cNvGraphicFramePr/>
                <a:graphic xmlns:a="http://schemas.openxmlformats.org/drawingml/2006/main">
                  <a:graphicData uri="http://schemas.microsoft.com/office/word/2010/wordprocessingShape">
                    <wps:wsp>
                      <wps:cNvSpPr txBox="1"/>
                      <wps:spPr>
                        <a:xfrm>
                          <a:off x="0" y="0"/>
                          <a:ext cx="829340" cy="393405"/>
                        </a:xfrm>
                        <a:prstGeom prst="rect">
                          <a:avLst/>
                        </a:prstGeom>
                        <a:solidFill>
                          <a:schemeClr val="lt1"/>
                        </a:solidFill>
                        <a:ln w="6350">
                          <a:noFill/>
                        </a:ln>
                      </wps:spPr>
                      <wps:txbx>
                        <w:txbxContent>
                          <w:p w14:paraId="65CF1D0B" w14:textId="5AB5B1C2" w:rsidR="004B1C8F" w:rsidRPr="004B1C8F" w:rsidRDefault="004B1C8F" w:rsidP="004B1C8F">
                            <w:pPr>
                              <w:rPr>
                                <w:b/>
                                <w:bCs/>
                                <w:sz w:val="36"/>
                                <w:szCs w:val="36"/>
                              </w:rPr>
                            </w:pPr>
                            <w:r>
                              <w:rPr>
                                <w:b/>
                                <w:bCs/>
                                <w:sz w:val="36"/>
                                <w:szCs w:val="36"/>
                              </w:rPr>
                              <w:t>C</w:t>
                            </w:r>
                            <w:r w:rsidRPr="004B1C8F">
                              <w:rPr>
                                <w:b/>
                                <w:bCs/>
                                <w:sz w:val="36"/>
                                <w:szCs w:val="36"/>
                              </w:rPr>
                              <w:t>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C06F181" id="_x0000_s1027" type="#_x0000_t202" style="position:absolute;left:0;text-align:left;margin-left:422.8pt;margin-top:91.25pt;width:65.3pt;height:31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" fillcolor="white [3201]" stroked="f" strokeweight=".5pt">
                <v:textbox>
                  <w:txbxContent>
                    <w:p w14:paraId="65CF1D0B" w14:textId="5AB5B1C2" w:rsidR="004B1C8F" w:rsidRPr="004B1C8F" w:rsidRDefault="004B1C8F" w:rsidP="004B1C8F">
                      <w:pPr>
                        <w:rPr>
                          <w:b/>
                          <w:bCs/>
                          <w:sz w:val="36"/>
                          <w:szCs w:val="36"/>
                        </w:rPr>
                      </w:pPr>
                      <w:r>
                        <w:rPr>
                          <w:b/>
                          <w:bCs/>
                          <w:sz w:val="36"/>
                          <w:szCs w:val="36"/>
                        </w:rPr>
                        <w:t>C</w:t>
                      </w:r>
                      <w:r w:rsidRPr="004B1C8F">
                        <w:rPr>
                          <w:b/>
                          <w:bCs/>
                          <w:sz w:val="36"/>
                          <w:szCs w:val="36"/>
                        </w:rPr>
                        <w:t>P</w:t>
                      </w:r>
                    </w:p>
                  </w:txbxContent>
                </v:textbox>
              </v:shape>
            </w:pict>
          </mc:Fallback>
        </mc:AlternateContent>
      </w:r>
      <w:r>
        <w:rPr>
          <w:rFonts w:ascii="Arial" w:eastAsia="Helvetica Neue" w:hAnsi="Arial" w:cs="Arial"/>
          <w:noProof/>
        </w:rPr>
        <w:drawing>
          <wp:inline distT="0" distB="0" distL="0" distR="0" wp14:anchorId="21C3FA87" wp14:editId="07D73447">
            <wp:extent cx="5258435" cy="6858000"/>
            <wp:effectExtent l="0" t="0" r="0" b="0"/>
            <wp:docPr id="20819675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967564" name="Picture 2081967564"/>
                    <pic:cNvPicPr/>
                  </pic:nvPicPr>
                  <pic:blipFill>
                    <a:blip r:embed="rId67">
                      <a:extLst>
                        <a:ext uri="{28A0092B-C50C-407E-A947-70E740481C1C}">
                          <a14:useLocalDpi xmlns:a14="http://schemas.microsoft.com/office/drawing/2010/main" val="0"/>
                        </a:ext>
                      </a:extLst>
                    </a:blip>
                    <a:stretch>
                      <a:fillRect/>
                    </a:stretch>
                  </pic:blipFill>
                  <pic:spPr>
                    <a:xfrm>
                      <a:off x="0" y="0"/>
                      <a:ext cx="5258435" cy="6858000"/>
                    </a:xfrm>
                    <a:prstGeom prst="rect">
                      <a:avLst/>
                    </a:prstGeom>
                  </pic:spPr>
                </pic:pic>
              </a:graphicData>
            </a:graphic>
          </wp:inline>
        </w:drawing>
      </w:r>
    </w:p>
    <w:p w14:paraId="6F24269B" w14:textId="43F511A5" w:rsidR="004B1C8F" w:rsidRDefault="00CC257C" w:rsidP="004F71C8">
      <w:pPr>
        <w:jc w:val="center"/>
        <w:rPr>
          <w:rFonts w:ascii="Arial" w:eastAsia="Helvetica Neue" w:hAnsi="Arial" w:cs="Arial"/>
        </w:rPr>
      </w:pPr>
      <w:r>
        <w:rPr>
          <w:rFonts w:ascii="Arial" w:eastAsia="Helvetica Neue" w:hAnsi="Arial" w:cs="Arial"/>
          <w:noProof/>
        </w:rPr>
        <w:lastRenderedPageBreak/>
        <w:drawing>
          <wp:inline distT="0" distB="0" distL="0" distR="0" wp14:anchorId="2BB2ADAD" wp14:editId="5F93A296">
            <wp:extent cx="8301193" cy="6211614"/>
            <wp:effectExtent l="0" t="0" r="5080" b="0"/>
            <wp:docPr id="6940744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074425" name="Picture 694074425"/>
                    <pic:cNvPicPr/>
                  </pic:nvPicPr>
                  <pic:blipFill rotWithShape="1">
                    <a:blip r:embed="rId68">
                      <a:extLst>
                        <a:ext uri="{28A0092B-C50C-407E-A947-70E740481C1C}">
                          <a14:useLocalDpi xmlns:a14="http://schemas.microsoft.com/office/drawing/2010/main" val="0"/>
                        </a:ext>
                      </a:extLst>
                    </a:blip>
                    <a:srcRect r="24828"/>
                    <a:stretch/>
                  </pic:blipFill>
                  <pic:spPr bwMode="auto">
                    <a:xfrm>
                      <a:off x="0" y="0"/>
                      <a:ext cx="8318134" cy="6224291"/>
                    </a:xfrm>
                    <a:prstGeom prst="rect">
                      <a:avLst/>
                    </a:prstGeom>
                    <a:ln>
                      <a:noFill/>
                    </a:ln>
                    <a:extLst>
                      <a:ext uri="{53640926-AAD7-44D8-BBD7-CCE9431645EC}">
                        <a14:shadowObscured xmlns:a14="http://schemas.microsoft.com/office/drawing/2010/main"/>
                      </a:ext>
                    </a:extLst>
                  </pic:spPr>
                </pic:pic>
              </a:graphicData>
            </a:graphic>
          </wp:inline>
        </w:drawing>
      </w:r>
      <w:r w:rsidR="004F71C8">
        <w:rPr>
          <w:rFonts w:ascii="Arial" w:eastAsia="Helvetica Neue" w:hAnsi="Arial" w:cs="Arial"/>
          <w:noProof/>
        </w:rPr>
        <mc:AlternateContent>
          <mc:Choice Requires="wps">
            <w:drawing>
              <wp:anchor distT="0" distB="0" distL="114300" distR="114300" simplePos="0" relativeHeight="251701248" behindDoc="0" locked="0" layoutInCell="1" allowOverlap="1" wp14:anchorId="5D7BCE4F" wp14:editId="0EDBB28E">
                <wp:simplePos x="0" y="0"/>
                <wp:positionH relativeFrom="column">
                  <wp:posOffset>0</wp:posOffset>
                </wp:positionH>
                <wp:positionV relativeFrom="paragraph">
                  <wp:posOffset>0</wp:posOffset>
                </wp:positionV>
                <wp:extent cx="520262" cy="393065"/>
                <wp:effectExtent l="0" t="0" r="635" b="635"/>
                <wp:wrapNone/>
                <wp:docPr id="1559521598" name="Text Box 7"/>
                <wp:cNvGraphicFramePr/>
                <a:graphic xmlns:a="http://schemas.openxmlformats.org/drawingml/2006/main">
                  <a:graphicData uri="http://schemas.microsoft.com/office/word/2010/wordprocessingShape">
                    <wps:wsp>
                      <wps:cNvSpPr txBox="1"/>
                      <wps:spPr>
                        <a:xfrm>
                          <a:off x="0" y="0"/>
                          <a:ext cx="520262" cy="393065"/>
                        </a:xfrm>
                        <a:prstGeom prst="rect">
                          <a:avLst/>
                        </a:prstGeom>
                        <a:solidFill>
                          <a:schemeClr val="lt1"/>
                        </a:solidFill>
                        <a:ln w="6350">
                          <a:noFill/>
                        </a:ln>
                      </wps:spPr>
                      <wps:txbx>
                        <w:txbxContent>
                          <w:p w14:paraId="5FF17394" w14:textId="77777777" w:rsidR="004F71C8" w:rsidRPr="004B1C8F" w:rsidRDefault="004F71C8" w:rsidP="004F71C8">
                            <w:pPr>
                              <w:rPr>
                                <w:b/>
                                <w:bCs/>
                                <w:sz w:val="36"/>
                                <w:szCs w:val="36"/>
                              </w:rPr>
                            </w:pPr>
                            <w:r>
                              <w:rPr>
                                <w:b/>
                                <w:bCs/>
                                <w:sz w:val="36"/>
                                <w:szCs w:val="36"/>
                              </w:rPr>
                              <w:t>C</w:t>
                            </w:r>
                            <w:r w:rsidRPr="004B1C8F">
                              <w:rPr>
                                <w:b/>
                                <w:bCs/>
                                <w:sz w:val="36"/>
                                <w:szCs w:val="36"/>
                              </w:rPr>
                              <w:t>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D7BCE4F" id="_x0000_s1029" type="#_x0000_t202" style="position:absolute;left:0;text-align:left;margin-left:0;margin-top:0;width:40.95pt;height:30.95pt;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" fillcolor="white [3201]" stroked="f" strokeweight=".5pt">
                <v:textbox>
                  <w:txbxContent>
                    <w:p w14:paraId="5FF17394" w14:textId="77777777" w:rsidR="004F71C8" w:rsidRPr="004B1C8F" w:rsidRDefault="004F71C8" w:rsidP="004F71C8">
                      <w:pPr>
                        <w:rPr>
                          <w:b/>
                          <w:bCs/>
                          <w:sz w:val="36"/>
                          <w:szCs w:val="36"/>
                        </w:rPr>
                      </w:pPr>
                      <w:r>
                        <w:rPr>
                          <w:b/>
                          <w:bCs/>
                          <w:sz w:val="36"/>
                          <w:szCs w:val="36"/>
                        </w:rPr>
                        <w:t>C</w:t>
                      </w:r>
                      <w:r w:rsidRPr="004B1C8F">
                        <w:rPr>
                          <w:b/>
                          <w:bCs/>
                          <w:sz w:val="36"/>
                          <w:szCs w:val="36"/>
                        </w:rPr>
                        <w:t>P</w:t>
                      </w:r>
                    </w:p>
                  </w:txbxContent>
                </v:textbox>
              </v:shape>
            </w:pict>
          </mc:Fallback>
        </mc:AlternateContent>
      </w:r>
      <w:r w:rsidR="004F71C8">
        <w:rPr>
          <w:rFonts w:ascii="Arial" w:eastAsia="Helvetica Neue" w:hAnsi="Arial" w:cs="Arial"/>
        </w:rPr>
        <w:br w:type="page"/>
      </w:r>
    </w:p>
    <w:p w14:paraId="41139E01" w14:textId="77DEC7EA" w:rsidR="004F71C8" w:rsidRDefault="004B1C8F" w:rsidP="004B1C8F">
      <w:pPr>
        <w:spacing w:after="0" w:line="240" w:lineRule="auto"/>
        <w:jc w:val="center"/>
        <w:rPr>
          <w:rFonts w:ascii="Arial" w:eastAsia="Helvetica Neue" w:hAnsi="Arial" w:cs="Arial"/>
        </w:rPr>
      </w:pPr>
      <w:r>
        <w:rPr>
          <w:rFonts w:ascii="Arial" w:eastAsia="Helvetica Neue" w:hAnsi="Arial" w:cs="Arial"/>
          <w:noProof/>
        </w:rPr>
        <w:lastRenderedPageBreak/>
        <mc:AlternateContent>
          <mc:Choice Requires="wps">
            <w:drawing>
              <wp:anchor distT="0" distB="0" distL="114300" distR="114300" simplePos="0" relativeHeight="251693056" behindDoc="0" locked="0" layoutInCell="1" allowOverlap="1" wp14:anchorId="2DC83C48" wp14:editId="7C5BB8D7">
                <wp:simplePos x="0" y="0"/>
                <wp:positionH relativeFrom="column">
                  <wp:posOffset>5305647</wp:posOffset>
                </wp:positionH>
                <wp:positionV relativeFrom="paragraph">
                  <wp:posOffset>2328530</wp:posOffset>
                </wp:positionV>
                <wp:extent cx="829340" cy="393405"/>
                <wp:effectExtent l="0" t="0" r="0" b="635"/>
                <wp:wrapNone/>
                <wp:docPr id="1345522324" name="Text Box 7"/>
                <wp:cNvGraphicFramePr/>
                <a:graphic xmlns:a="http://schemas.openxmlformats.org/drawingml/2006/main">
                  <a:graphicData uri="http://schemas.microsoft.com/office/word/2010/wordprocessingShape">
                    <wps:wsp>
                      <wps:cNvSpPr txBox="1"/>
                      <wps:spPr>
                        <a:xfrm>
                          <a:off x="0" y="0"/>
                          <a:ext cx="829340" cy="393405"/>
                        </a:xfrm>
                        <a:prstGeom prst="rect">
                          <a:avLst/>
                        </a:prstGeom>
                        <a:solidFill>
                          <a:schemeClr val="lt1"/>
                        </a:solidFill>
                        <a:ln w="6350">
                          <a:noFill/>
                        </a:ln>
                      </wps:spPr>
                      <wps:txbx>
                        <w:txbxContent>
                          <w:p w14:paraId="73200C2D" w14:textId="131A1F13" w:rsidR="004B1C8F" w:rsidRDefault="004B1C8F" w:rsidP="004B1C8F">
                            <w:pPr>
                              <w:rPr>
                                <w:b/>
                                <w:bCs/>
                                <w:sz w:val="36"/>
                                <w:szCs w:val="36"/>
                              </w:rPr>
                            </w:pPr>
                            <w:r>
                              <w:rPr>
                                <w:b/>
                                <w:bCs/>
                                <w:sz w:val="36"/>
                                <w:szCs w:val="36"/>
                              </w:rPr>
                              <w:t>FD</w:t>
                            </w:r>
                          </w:p>
                          <w:p w14:paraId="28F9E1E2" w14:textId="77777777" w:rsidR="004B1C8F" w:rsidRPr="004B1C8F" w:rsidRDefault="004B1C8F" w:rsidP="004B1C8F">
                            <w:pPr>
                              <w:rPr>
                                <w:b/>
                                <w:bCs/>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DC83C48" id="_x0000_s1028" type="#_x0000_t202" style="position:absolute;left:0;text-align:left;margin-left:417.75pt;margin-top:183.35pt;width:65.3pt;height:31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" fillcolor="white [3201]" stroked="f" strokeweight=".5pt">
                <v:textbox>
                  <w:txbxContent>
                    <w:p w14:paraId="73200C2D" w14:textId="131A1F13" w:rsidR="004B1C8F" w:rsidRDefault="004B1C8F" w:rsidP="004B1C8F">
                      <w:pPr>
                        <w:rPr>
                          <w:b/>
                          <w:bCs/>
                          <w:sz w:val="36"/>
                          <w:szCs w:val="36"/>
                        </w:rPr>
                      </w:pPr>
                      <w:r>
                        <w:rPr>
                          <w:b/>
                          <w:bCs/>
                          <w:sz w:val="36"/>
                          <w:szCs w:val="36"/>
                        </w:rPr>
                        <w:t>FD</w:t>
                      </w:r>
                    </w:p>
                    <w:p w14:paraId="28F9E1E2" w14:textId="77777777" w:rsidR="004B1C8F" w:rsidRPr="004B1C8F" w:rsidRDefault="004B1C8F" w:rsidP="004B1C8F">
                      <w:pPr>
                        <w:rPr>
                          <w:b/>
                          <w:bCs/>
                          <w:sz w:val="36"/>
                          <w:szCs w:val="36"/>
                        </w:rPr>
                      </w:pPr>
                    </w:p>
                  </w:txbxContent>
                </v:textbox>
              </v:shape>
            </w:pict>
          </mc:Fallback>
        </mc:AlternateContent>
      </w:r>
      <w:r>
        <w:rPr>
          <w:rFonts w:ascii="Arial" w:eastAsia="Helvetica Neue" w:hAnsi="Arial" w:cs="Arial"/>
          <w:noProof/>
        </w:rPr>
        <w:drawing>
          <wp:inline distT="0" distB="0" distL="0" distR="0" wp14:anchorId="65B2A0A2" wp14:editId="61626C5D">
            <wp:extent cx="5320030" cy="6858000"/>
            <wp:effectExtent l="0" t="0" r="1270" b="0"/>
            <wp:docPr id="8581796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179668" name="Picture 858179668"/>
                    <pic:cNvPicPr/>
                  </pic:nvPicPr>
                  <pic:blipFill>
                    <a:blip r:embed="rId69">
                      <a:extLst>
                        <a:ext uri="{28A0092B-C50C-407E-A947-70E740481C1C}">
                          <a14:useLocalDpi xmlns:a14="http://schemas.microsoft.com/office/drawing/2010/main" val="0"/>
                        </a:ext>
                      </a:extLst>
                    </a:blip>
                    <a:stretch>
                      <a:fillRect/>
                    </a:stretch>
                  </pic:blipFill>
                  <pic:spPr>
                    <a:xfrm>
                      <a:off x="0" y="0"/>
                      <a:ext cx="5320030" cy="6858000"/>
                    </a:xfrm>
                    <a:prstGeom prst="rect">
                      <a:avLst/>
                    </a:prstGeom>
                  </pic:spPr>
                </pic:pic>
              </a:graphicData>
            </a:graphic>
          </wp:inline>
        </w:drawing>
      </w:r>
    </w:p>
    <w:p w14:paraId="5906E07C" w14:textId="4C54804F" w:rsidR="004B1C8F" w:rsidRDefault="00CC257C" w:rsidP="004F71C8">
      <w:pPr>
        <w:jc w:val="center"/>
        <w:rPr>
          <w:rFonts w:ascii="Arial" w:eastAsia="Helvetica Neue" w:hAnsi="Arial" w:cs="Arial"/>
        </w:rPr>
      </w:pPr>
      <w:r>
        <w:rPr>
          <w:rFonts w:ascii="Arial" w:eastAsia="Helvetica Neue" w:hAnsi="Arial" w:cs="Arial"/>
          <w:noProof/>
        </w:rPr>
        <w:lastRenderedPageBreak/>
        <w:drawing>
          <wp:inline distT="0" distB="0" distL="0" distR="0" wp14:anchorId="60CB3AA7" wp14:editId="5116BAF3">
            <wp:extent cx="7736290" cy="6038193"/>
            <wp:effectExtent l="0" t="0" r="0" b="0"/>
            <wp:docPr id="100954826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548263" name="Picture 1009548263"/>
                    <pic:cNvPicPr/>
                  </pic:nvPicPr>
                  <pic:blipFill rotWithShape="1">
                    <a:blip r:embed="rId70">
                      <a:extLst>
                        <a:ext uri="{28A0092B-C50C-407E-A947-70E740481C1C}">
                          <a14:useLocalDpi xmlns:a14="http://schemas.microsoft.com/office/drawing/2010/main" val="0"/>
                        </a:ext>
                      </a:extLst>
                    </a:blip>
                    <a:srcRect r="27931"/>
                    <a:stretch/>
                  </pic:blipFill>
                  <pic:spPr bwMode="auto">
                    <a:xfrm>
                      <a:off x="0" y="0"/>
                      <a:ext cx="7757851" cy="6055022"/>
                    </a:xfrm>
                    <a:prstGeom prst="rect">
                      <a:avLst/>
                    </a:prstGeom>
                    <a:ln>
                      <a:noFill/>
                    </a:ln>
                    <a:extLst>
                      <a:ext uri="{53640926-AAD7-44D8-BBD7-CCE9431645EC}">
                        <a14:shadowObscured xmlns:a14="http://schemas.microsoft.com/office/drawing/2010/main"/>
                      </a:ext>
                    </a:extLst>
                  </pic:spPr>
                </pic:pic>
              </a:graphicData>
            </a:graphic>
          </wp:inline>
        </w:drawing>
      </w:r>
      <w:r w:rsidR="004F71C8">
        <w:rPr>
          <w:rFonts w:ascii="Arial" w:eastAsia="Helvetica Neue" w:hAnsi="Arial" w:cs="Arial"/>
          <w:noProof/>
        </w:rPr>
        <mc:AlternateContent>
          <mc:Choice Requires="wps">
            <w:drawing>
              <wp:anchor distT="0" distB="0" distL="114300" distR="114300" simplePos="0" relativeHeight="251703296" behindDoc="0" locked="0" layoutInCell="1" allowOverlap="1" wp14:anchorId="34A58F92" wp14:editId="2F02DFC4">
                <wp:simplePos x="0" y="0"/>
                <wp:positionH relativeFrom="column">
                  <wp:posOffset>0</wp:posOffset>
                </wp:positionH>
                <wp:positionV relativeFrom="paragraph">
                  <wp:posOffset>0</wp:posOffset>
                </wp:positionV>
                <wp:extent cx="536028" cy="393405"/>
                <wp:effectExtent l="0" t="0" r="0" b="635"/>
                <wp:wrapNone/>
                <wp:docPr id="1703480411" name="Text Box 7"/>
                <wp:cNvGraphicFramePr/>
                <a:graphic xmlns:a="http://schemas.openxmlformats.org/drawingml/2006/main">
                  <a:graphicData uri="http://schemas.microsoft.com/office/word/2010/wordprocessingShape">
                    <wps:wsp>
                      <wps:cNvSpPr txBox="1"/>
                      <wps:spPr>
                        <a:xfrm>
                          <a:off x="0" y="0"/>
                          <a:ext cx="536028" cy="393405"/>
                        </a:xfrm>
                        <a:prstGeom prst="rect">
                          <a:avLst/>
                        </a:prstGeom>
                        <a:solidFill>
                          <a:schemeClr val="lt1"/>
                        </a:solidFill>
                        <a:ln w="6350">
                          <a:noFill/>
                        </a:ln>
                      </wps:spPr>
                      <wps:txbx>
                        <w:txbxContent>
                          <w:p w14:paraId="7055CF23" w14:textId="77777777" w:rsidR="004F71C8" w:rsidRDefault="004F71C8" w:rsidP="004F71C8">
                            <w:pPr>
                              <w:rPr>
                                <w:b/>
                                <w:bCs/>
                                <w:sz w:val="36"/>
                                <w:szCs w:val="36"/>
                              </w:rPr>
                            </w:pPr>
                            <w:r>
                              <w:rPr>
                                <w:b/>
                                <w:bCs/>
                                <w:sz w:val="36"/>
                                <w:szCs w:val="36"/>
                              </w:rPr>
                              <w:t>FD</w:t>
                            </w:r>
                          </w:p>
                          <w:p w14:paraId="26F8610F" w14:textId="77777777" w:rsidR="004F71C8" w:rsidRPr="004B1C8F" w:rsidRDefault="004F71C8" w:rsidP="004F71C8">
                            <w:pPr>
                              <w:rPr>
                                <w:b/>
                                <w:bCs/>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4A58F92" id="_x0000_s1031" type="#_x0000_t202" style="position:absolute;left:0;text-align:left;margin-left:0;margin-top:0;width:42.2pt;height:31pt;z-index:251703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" fillcolor="white [3201]" stroked="f" strokeweight=".5pt">
                <v:textbox>
                  <w:txbxContent>
                    <w:p w14:paraId="7055CF23" w14:textId="77777777" w:rsidR="004F71C8" w:rsidRDefault="004F71C8" w:rsidP="004F71C8">
                      <w:pPr>
                        <w:rPr>
                          <w:b/>
                          <w:bCs/>
                          <w:sz w:val="36"/>
                          <w:szCs w:val="36"/>
                        </w:rPr>
                      </w:pPr>
                      <w:r>
                        <w:rPr>
                          <w:b/>
                          <w:bCs/>
                          <w:sz w:val="36"/>
                          <w:szCs w:val="36"/>
                        </w:rPr>
                        <w:t>FD</w:t>
                      </w:r>
                    </w:p>
                    <w:p w14:paraId="26F8610F" w14:textId="77777777" w:rsidR="004F71C8" w:rsidRPr="004B1C8F" w:rsidRDefault="004F71C8" w:rsidP="004F71C8">
                      <w:pPr>
                        <w:rPr>
                          <w:b/>
                          <w:bCs/>
                          <w:sz w:val="36"/>
                          <w:szCs w:val="36"/>
                        </w:rPr>
                      </w:pPr>
                    </w:p>
                  </w:txbxContent>
                </v:textbox>
              </v:shape>
            </w:pict>
          </mc:Fallback>
        </mc:AlternateContent>
      </w:r>
      <w:r w:rsidR="004F71C8">
        <w:rPr>
          <w:rFonts w:ascii="Arial" w:eastAsia="Helvetica Neue" w:hAnsi="Arial" w:cs="Arial"/>
        </w:rPr>
        <w:br w:type="page"/>
      </w:r>
    </w:p>
    <w:p w14:paraId="25FCEBA8" w14:textId="6E00330F" w:rsidR="004F71C8" w:rsidRDefault="004B1C8F" w:rsidP="004B1C8F">
      <w:pPr>
        <w:spacing w:after="0" w:line="240" w:lineRule="auto"/>
        <w:jc w:val="center"/>
        <w:rPr>
          <w:rFonts w:ascii="Arial" w:eastAsia="Helvetica Neue" w:hAnsi="Arial" w:cs="Arial"/>
        </w:rPr>
      </w:pPr>
      <w:r>
        <w:rPr>
          <w:rFonts w:ascii="Arial" w:eastAsia="Helvetica Neue" w:hAnsi="Arial" w:cs="Arial"/>
          <w:noProof/>
        </w:rPr>
        <w:lastRenderedPageBreak/>
        <mc:AlternateContent>
          <mc:Choice Requires="wps">
            <w:drawing>
              <wp:anchor distT="0" distB="0" distL="114300" distR="114300" simplePos="0" relativeHeight="251691008" behindDoc="0" locked="0" layoutInCell="1" allowOverlap="1" wp14:anchorId="4BAACB93" wp14:editId="7BAB30AF">
                <wp:simplePos x="0" y="0"/>
                <wp:positionH relativeFrom="column">
                  <wp:posOffset>5560562</wp:posOffset>
                </wp:positionH>
                <wp:positionV relativeFrom="paragraph">
                  <wp:posOffset>1190655</wp:posOffset>
                </wp:positionV>
                <wp:extent cx="829340" cy="393405"/>
                <wp:effectExtent l="0" t="0" r="0" b="635"/>
                <wp:wrapNone/>
                <wp:docPr id="1506468871" name="Text Box 7"/>
                <wp:cNvGraphicFramePr/>
                <a:graphic xmlns:a="http://schemas.openxmlformats.org/drawingml/2006/main">
                  <a:graphicData uri="http://schemas.microsoft.com/office/word/2010/wordprocessingShape">
                    <wps:wsp>
                      <wps:cNvSpPr txBox="1"/>
                      <wps:spPr>
                        <a:xfrm>
                          <a:off x="0" y="0"/>
                          <a:ext cx="829340" cy="393405"/>
                        </a:xfrm>
                        <a:prstGeom prst="rect">
                          <a:avLst/>
                        </a:prstGeom>
                        <a:solidFill>
                          <a:schemeClr val="lt1"/>
                        </a:solidFill>
                        <a:ln w="6350">
                          <a:noFill/>
                        </a:ln>
                      </wps:spPr>
                      <wps:txbx>
                        <w:txbxContent>
                          <w:p w14:paraId="69C12EDC" w14:textId="169F2A22" w:rsidR="004B1C8F" w:rsidRPr="004B1C8F" w:rsidRDefault="004B1C8F" w:rsidP="004B1C8F">
                            <w:pPr>
                              <w:rPr>
                                <w:b/>
                                <w:bCs/>
                                <w:sz w:val="36"/>
                                <w:szCs w:val="36"/>
                              </w:rPr>
                            </w:pPr>
                            <w:r>
                              <w:rPr>
                                <w:b/>
                                <w:bCs/>
                                <w:sz w:val="36"/>
                                <w:szCs w:val="36"/>
                              </w:rPr>
                              <w:t>F</w:t>
                            </w:r>
                            <w:r w:rsidRPr="004B1C8F">
                              <w:rPr>
                                <w:b/>
                                <w:bCs/>
                                <w:sz w:val="36"/>
                                <w:szCs w:val="36"/>
                              </w:rPr>
                              <w:t>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BAACB93" id="_x0000_s1029" type="#_x0000_t202" style="position:absolute;left:0;text-align:left;margin-left:437.85pt;margin-top:93.75pt;width:65.3pt;height:31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" fillcolor="white [3201]" stroked="f" strokeweight=".5pt">
                <v:textbox>
                  <w:txbxContent>
                    <w:p w14:paraId="69C12EDC" w14:textId="169F2A22" w:rsidR="004B1C8F" w:rsidRPr="004B1C8F" w:rsidRDefault="004B1C8F" w:rsidP="004B1C8F">
                      <w:pPr>
                        <w:rPr>
                          <w:b/>
                          <w:bCs/>
                          <w:sz w:val="36"/>
                          <w:szCs w:val="36"/>
                        </w:rPr>
                      </w:pPr>
                      <w:r>
                        <w:rPr>
                          <w:b/>
                          <w:bCs/>
                          <w:sz w:val="36"/>
                          <w:szCs w:val="36"/>
                        </w:rPr>
                        <w:t>F</w:t>
                      </w:r>
                      <w:r w:rsidRPr="004B1C8F">
                        <w:rPr>
                          <w:b/>
                          <w:bCs/>
                          <w:sz w:val="36"/>
                          <w:szCs w:val="36"/>
                        </w:rPr>
                        <w:t>P</w:t>
                      </w:r>
                    </w:p>
                  </w:txbxContent>
                </v:textbox>
              </v:shape>
            </w:pict>
          </mc:Fallback>
        </mc:AlternateContent>
      </w:r>
      <w:r>
        <w:rPr>
          <w:rFonts w:ascii="Arial" w:eastAsia="Helvetica Neue" w:hAnsi="Arial" w:cs="Arial"/>
          <w:noProof/>
        </w:rPr>
        <w:drawing>
          <wp:inline distT="0" distB="0" distL="0" distR="0" wp14:anchorId="76EC1C33" wp14:editId="1CB8F832">
            <wp:extent cx="5278755" cy="6858000"/>
            <wp:effectExtent l="0" t="0" r="4445" b="0"/>
            <wp:docPr id="8280128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012818" name="Picture 828012818"/>
                    <pic:cNvPicPr/>
                  </pic:nvPicPr>
                  <pic:blipFill>
                    <a:blip r:embed="rId71">
                      <a:extLst>
                        <a:ext uri="{28A0092B-C50C-407E-A947-70E740481C1C}">
                          <a14:useLocalDpi xmlns:a14="http://schemas.microsoft.com/office/drawing/2010/main" val="0"/>
                        </a:ext>
                      </a:extLst>
                    </a:blip>
                    <a:stretch>
                      <a:fillRect/>
                    </a:stretch>
                  </pic:blipFill>
                  <pic:spPr>
                    <a:xfrm>
                      <a:off x="0" y="0"/>
                      <a:ext cx="5278755" cy="6858000"/>
                    </a:xfrm>
                    <a:prstGeom prst="rect">
                      <a:avLst/>
                    </a:prstGeom>
                  </pic:spPr>
                </pic:pic>
              </a:graphicData>
            </a:graphic>
          </wp:inline>
        </w:drawing>
      </w:r>
    </w:p>
    <w:p w14:paraId="3E30B799" w14:textId="559CA187" w:rsidR="004B1C8F" w:rsidRDefault="00CC257C" w:rsidP="004F71C8">
      <w:pPr>
        <w:jc w:val="center"/>
        <w:rPr>
          <w:rFonts w:ascii="Arial" w:eastAsia="Helvetica Neue" w:hAnsi="Arial" w:cs="Arial"/>
        </w:rPr>
      </w:pPr>
      <w:r>
        <w:rPr>
          <w:rFonts w:ascii="Arial" w:eastAsia="Helvetica Neue" w:hAnsi="Arial" w:cs="Arial"/>
          <w:noProof/>
        </w:rPr>
        <w:lastRenderedPageBreak/>
        <w:drawing>
          <wp:inline distT="0" distB="0" distL="0" distR="0" wp14:anchorId="74ED8AFC" wp14:editId="4096628E">
            <wp:extent cx="8190241" cy="6243145"/>
            <wp:effectExtent l="0" t="0" r="1270" b="5715"/>
            <wp:docPr id="70865673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656735" name="Picture 708656735"/>
                    <pic:cNvPicPr/>
                  </pic:nvPicPr>
                  <pic:blipFill rotWithShape="1">
                    <a:blip r:embed="rId72">
                      <a:extLst>
                        <a:ext uri="{28A0092B-C50C-407E-A947-70E740481C1C}">
                          <a14:useLocalDpi xmlns:a14="http://schemas.microsoft.com/office/drawing/2010/main" val="0"/>
                        </a:ext>
                      </a:extLst>
                    </a:blip>
                    <a:srcRect r="26207"/>
                    <a:stretch/>
                  </pic:blipFill>
                  <pic:spPr bwMode="auto">
                    <a:xfrm>
                      <a:off x="0" y="0"/>
                      <a:ext cx="8217091" cy="6263612"/>
                    </a:xfrm>
                    <a:prstGeom prst="rect">
                      <a:avLst/>
                    </a:prstGeom>
                    <a:ln>
                      <a:noFill/>
                    </a:ln>
                    <a:extLst>
                      <a:ext uri="{53640926-AAD7-44D8-BBD7-CCE9431645EC}">
                        <a14:shadowObscured xmlns:a14="http://schemas.microsoft.com/office/drawing/2010/main"/>
                      </a:ext>
                    </a:extLst>
                  </pic:spPr>
                </pic:pic>
              </a:graphicData>
            </a:graphic>
          </wp:inline>
        </w:drawing>
      </w:r>
      <w:r w:rsidR="004F71C8">
        <w:rPr>
          <w:rFonts w:ascii="Arial" w:eastAsia="Helvetica Neue" w:hAnsi="Arial" w:cs="Arial"/>
          <w:noProof/>
        </w:rPr>
        <mc:AlternateContent>
          <mc:Choice Requires="wps">
            <w:drawing>
              <wp:anchor distT="0" distB="0" distL="114300" distR="114300" simplePos="0" relativeHeight="251705344" behindDoc="0" locked="0" layoutInCell="1" allowOverlap="1" wp14:anchorId="592F1C3B" wp14:editId="6047F054">
                <wp:simplePos x="0" y="0"/>
                <wp:positionH relativeFrom="column">
                  <wp:posOffset>0</wp:posOffset>
                </wp:positionH>
                <wp:positionV relativeFrom="paragraph">
                  <wp:posOffset>0</wp:posOffset>
                </wp:positionV>
                <wp:extent cx="488731" cy="393405"/>
                <wp:effectExtent l="0" t="0" r="0" b="635"/>
                <wp:wrapNone/>
                <wp:docPr id="1430090267" name="Text Box 7"/>
                <wp:cNvGraphicFramePr/>
                <a:graphic xmlns:a="http://schemas.openxmlformats.org/drawingml/2006/main">
                  <a:graphicData uri="http://schemas.microsoft.com/office/word/2010/wordprocessingShape">
                    <wps:wsp>
                      <wps:cNvSpPr txBox="1"/>
                      <wps:spPr>
                        <a:xfrm>
                          <a:off x="0" y="0"/>
                          <a:ext cx="488731" cy="393405"/>
                        </a:xfrm>
                        <a:prstGeom prst="rect">
                          <a:avLst/>
                        </a:prstGeom>
                        <a:solidFill>
                          <a:schemeClr val="lt1"/>
                        </a:solidFill>
                        <a:ln w="6350">
                          <a:noFill/>
                        </a:ln>
                      </wps:spPr>
                      <wps:txbx>
                        <w:txbxContent>
                          <w:p w14:paraId="1095B2D3" w14:textId="77777777" w:rsidR="004F71C8" w:rsidRPr="004B1C8F" w:rsidRDefault="004F71C8" w:rsidP="004F71C8">
                            <w:pPr>
                              <w:rPr>
                                <w:b/>
                                <w:bCs/>
                                <w:sz w:val="36"/>
                                <w:szCs w:val="36"/>
                              </w:rPr>
                            </w:pPr>
                            <w:r>
                              <w:rPr>
                                <w:b/>
                                <w:bCs/>
                                <w:sz w:val="36"/>
                                <w:szCs w:val="36"/>
                              </w:rPr>
                              <w:t>F</w:t>
                            </w:r>
                            <w:r w:rsidRPr="004B1C8F">
                              <w:rPr>
                                <w:b/>
                                <w:bCs/>
                                <w:sz w:val="36"/>
                                <w:szCs w:val="36"/>
                              </w:rPr>
                              <w:t>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92F1C3B" id="_x0000_s1033" type="#_x0000_t202" style="position:absolute;left:0;text-align:left;margin-left:0;margin-top:0;width:38.5pt;height:31pt;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" fillcolor="white [3201]" stroked="f" strokeweight=".5pt">
                <v:textbox>
                  <w:txbxContent>
                    <w:p w14:paraId="1095B2D3" w14:textId="77777777" w:rsidR="004F71C8" w:rsidRPr="004B1C8F" w:rsidRDefault="004F71C8" w:rsidP="004F71C8">
                      <w:pPr>
                        <w:rPr>
                          <w:b/>
                          <w:bCs/>
                          <w:sz w:val="36"/>
                          <w:szCs w:val="36"/>
                        </w:rPr>
                      </w:pPr>
                      <w:r>
                        <w:rPr>
                          <w:b/>
                          <w:bCs/>
                          <w:sz w:val="36"/>
                          <w:szCs w:val="36"/>
                        </w:rPr>
                        <w:t>F</w:t>
                      </w:r>
                      <w:r w:rsidRPr="004B1C8F">
                        <w:rPr>
                          <w:b/>
                          <w:bCs/>
                          <w:sz w:val="36"/>
                          <w:szCs w:val="36"/>
                        </w:rPr>
                        <w:t>P</w:t>
                      </w:r>
                    </w:p>
                  </w:txbxContent>
                </v:textbox>
              </v:shape>
            </w:pict>
          </mc:Fallback>
        </mc:AlternateContent>
      </w:r>
      <w:r w:rsidR="004F71C8">
        <w:rPr>
          <w:rFonts w:ascii="Arial" w:eastAsia="Helvetica Neue" w:hAnsi="Arial" w:cs="Arial"/>
        </w:rPr>
        <w:br w:type="page"/>
      </w:r>
    </w:p>
    <w:p w14:paraId="161F3E3A" w14:textId="7F317F5E" w:rsidR="004F71C8" w:rsidRDefault="004B1C8F" w:rsidP="004B1C8F">
      <w:pPr>
        <w:spacing w:after="0" w:line="240" w:lineRule="auto"/>
        <w:jc w:val="center"/>
        <w:rPr>
          <w:rFonts w:ascii="Arial" w:eastAsia="Helvetica Neue" w:hAnsi="Arial" w:cs="Arial"/>
        </w:rPr>
      </w:pPr>
      <w:r>
        <w:rPr>
          <w:rFonts w:ascii="Arial" w:eastAsia="Helvetica Neue" w:hAnsi="Arial" w:cs="Arial"/>
          <w:noProof/>
        </w:rPr>
        <w:lastRenderedPageBreak/>
        <mc:AlternateContent>
          <mc:Choice Requires="wps">
            <w:drawing>
              <wp:anchor distT="0" distB="0" distL="114300" distR="114300" simplePos="0" relativeHeight="251688960" behindDoc="0" locked="0" layoutInCell="1" allowOverlap="1" wp14:anchorId="1405380D" wp14:editId="17C8245A">
                <wp:simplePos x="0" y="0"/>
                <wp:positionH relativeFrom="column">
                  <wp:posOffset>5358809</wp:posOffset>
                </wp:positionH>
                <wp:positionV relativeFrom="paragraph">
                  <wp:posOffset>1265274</wp:posOffset>
                </wp:positionV>
                <wp:extent cx="829340" cy="393405"/>
                <wp:effectExtent l="0" t="0" r="0" b="635"/>
                <wp:wrapNone/>
                <wp:docPr id="898969048" name="Text Box 7"/>
                <wp:cNvGraphicFramePr/>
                <a:graphic xmlns:a="http://schemas.openxmlformats.org/drawingml/2006/main">
                  <a:graphicData uri="http://schemas.microsoft.com/office/word/2010/wordprocessingShape">
                    <wps:wsp>
                      <wps:cNvSpPr txBox="1"/>
                      <wps:spPr>
                        <a:xfrm>
                          <a:off x="0" y="0"/>
                          <a:ext cx="829340" cy="393405"/>
                        </a:xfrm>
                        <a:prstGeom prst="rect">
                          <a:avLst/>
                        </a:prstGeom>
                        <a:solidFill>
                          <a:schemeClr val="lt1"/>
                        </a:solidFill>
                        <a:ln w="6350">
                          <a:noFill/>
                        </a:ln>
                      </wps:spPr>
                      <wps:txbx>
                        <w:txbxContent>
                          <w:p w14:paraId="655D4C4F" w14:textId="23C222E3" w:rsidR="004B1C8F" w:rsidRPr="004B1C8F" w:rsidRDefault="004B1C8F" w:rsidP="004B1C8F">
                            <w:pPr>
                              <w:rPr>
                                <w:b/>
                                <w:bCs/>
                                <w:sz w:val="36"/>
                                <w:szCs w:val="36"/>
                              </w:rPr>
                            </w:pPr>
                            <w:r w:rsidRPr="004B1C8F">
                              <w:rPr>
                                <w:b/>
                                <w:bCs/>
                                <w:sz w:val="36"/>
                                <w:szCs w:val="36"/>
                              </w:rPr>
                              <w:t>R</w:t>
                            </w:r>
                            <w:r>
                              <w:rPr>
                                <w:b/>
                                <w:bCs/>
                                <w:sz w:val="36"/>
                                <w:szCs w:val="36"/>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405380D" id="_x0000_s1030" type="#_x0000_t202" style="position:absolute;left:0;text-align:left;margin-left:421.95pt;margin-top:99.65pt;width:65.3pt;height:31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" fillcolor="white [3201]" stroked="f" strokeweight=".5pt">
                <v:textbox>
                  <w:txbxContent>
                    <w:p w14:paraId="655D4C4F" w14:textId="23C222E3" w:rsidR="004B1C8F" w:rsidRPr="004B1C8F" w:rsidRDefault="004B1C8F" w:rsidP="004B1C8F">
                      <w:pPr>
                        <w:rPr>
                          <w:b/>
                          <w:bCs/>
                          <w:sz w:val="36"/>
                          <w:szCs w:val="36"/>
                        </w:rPr>
                      </w:pPr>
                      <w:r w:rsidRPr="004B1C8F">
                        <w:rPr>
                          <w:b/>
                          <w:bCs/>
                          <w:sz w:val="36"/>
                          <w:szCs w:val="36"/>
                        </w:rPr>
                        <w:t>R</w:t>
                      </w:r>
                      <w:r>
                        <w:rPr>
                          <w:b/>
                          <w:bCs/>
                          <w:sz w:val="36"/>
                          <w:szCs w:val="36"/>
                        </w:rPr>
                        <w:t>D</w:t>
                      </w:r>
                    </w:p>
                  </w:txbxContent>
                </v:textbox>
              </v:shape>
            </w:pict>
          </mc:Fallback>
        </mc:AlternateContent>
      </w:r>
      <w:r>
        <w:rPr>
          <w:rFonts w:ascii="Arial" w:eastAsia="Helvetica Neue" w:hAnsi="Arial" w:cs="Arial"/>
          <w:noProof/>
        </w:rPr>
        <w:drawing>
          <wp:inline distT="0" distB="0" distL="0" distR="0" wp14:anchorId="4A95E89D" wp14:editId="70126678">
            <wp:extent cx="5299075" cy="6858000"/>
            <wp:effectExtent l="0" t="0" r="0" b="0"/>
            <wp:docPr id="3195365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536542" name="Picture 319536542"/>
                    <pic:cNvPicPr/>
                  </pic:nvPicPr>
                  <pic:blipFill>
                    <a:blip r:embed="rId73">
                      <a:extLst>
                        <a:ext uri="{28A0092B-C50C-407E-A947-70E740481C1C}">
                          <a14:useLocalDpi xmlns:a14="http://schemas.microsoft.com/office/drawing/2010/main" val="0"/>
                        </a:ext>
                      </a:extLst>
                    </a:blip>
                    <a:stretch>
                      <a:fillRect/>
                    </a:stretch>
                  </pic:blipFill>
                  <pic:spPr>
                    <a:xfrm>
                      <a:off x="0" y="0"/>
                      <a:ext cx="5299075" cy="6858000"/>
                    </a:xfrm>
                    <a:prstGeom prst="rect">
                      <a:avLst/>
                    </a:prstGeom>
                  </pic:spPr>
                </pic:pic>
              </a:graphicData>
            </a:graphic>
          </wp:inline>
        </w:drawing>
      </w:r>
    </w:p>
    <w:p w14:paraId="4C3DF01E" w14:textId="7B85E5E3" w:rsidR="004B1C8F" w:rsidRDefault="00CC257C" w:rsidP="004F71C8">
      <w:pPr>
        <w:jc w:val="center"/>
        <w:rPr>
          <w:rFonts w:ascii="Arial" w:eastAsia="Helvetica Neue" w:hAnsi="Arial" w:cs="Arial"/>
        </w:rPr>
      </w:pPr>
      <w:r>
        <w:rPr>
          <w:rFonts w:ascii="Arial" w:eastAsia="Helvetica Neue" w:hAnsi="Arial" w:cs="Arial"/>
          <w:noProof/>
        </w:rPr>
        <w:lastRenderedPageBreak/>
        <w:drawing>
          <wp:inline distT="0" distB="0" distL="0" distR="0" wp14:anchorId="5AD13059" wp14:editId="6CCCCD87">
            <wp:extent cx="8002359" cy="5801710"/>
            <wp:effectExtent l="0" t="0" r="0" b="2540"/>
            <wp:docPr id="26082670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826702" name="Picture 260826702"/>
                    <pic:cNvPicPr/>
                  </pic:nvPicPr>
                  <pic:blipFill rotWithShape="1">
                    <a:blip r:embed="rId74">
                      <a:extLst>
                        <a:ext uri="{28A0092B-C50C-407E-A947-70E740481C1C}">
                          <a14:useLocalDpi xmlns:a14="http://schemas.microsoft.com/office/drawing/2010/main" val="0"/>
                        </a:ext>
                      </a:extLst>
                    </a:blip>
                    <a:srcRect r="22413"/>
                    <a:stretch/>
                  </pic:blipFill>
                  <pic:spPr bwMode="auto">
                    <a:xfrm>
                      <a:off x="0" y="0"/>
                      <a:ext cx="8025792" cy="5818699"/>
                    </a:xfrm>
                    <a:prstGeom prst="rect">
                      <a:avLst/>
                    </a:prstGeom>
                    <a:ln>
                      <a:noFill/>
                    </a:ln>
                    <a:extLst>
                      <a:ext uri="{53640926-AAD7-44D8-BBD7-CCE9431645EC}">
                        <a14:shadowObscured xmlns:a14="http://schemas.microsoft.com/office/drawing/2010/main"/>
                      </a:ext>
                    </a:extLst>
                  </pic:spPr>
                </pic:pic>
              </a:graphicData>
            </a:graphic>
          </wp:inline>
        </w:drawing>
      </w:r>
      <w:r w:rsidR="004F71C8">
        <w:rPr>
          <w:rFonts w:ascii="Arial" w:eastAsia="Helvetica Neue" w:hAnsi="Arial" w:cs="Arial"/>
          <w:noProof/>
        </w:rPr>
        <mc:AlternateContent>
          <mc:Choice Requires="wps">
            <w:drawing>
              <wp:anchor distT="0" distB="0" distL="114300" distR="114300" simplePos="0" relativeHeight="251707392" behindDoc="0" locked="0" layoutInCell="1" allowOverlap="1" wp14:anchorId="49ABACA7" wp14:editId="61D61645">
                <wp:simplePos x="0" y="0"/>
                <wp:positionH relativeFrom="column">
                  <wp:posOffset>0</wp:posOffset>
                </wp:positionH>
                <wp:positionV relativeFrom="paragraph">
                  <wp:posOffset>0</wp:posOffset>
                </wp:positionV>
                <wp:extent cx="472966" cy="393405"/>
                <wp:effectExtent l="0" t="0" r="0" b="635"/>
                <wp:wrapNone/>
                <wp:docPr id="978586715" name="Text Box 7"/>
                <wp:cNvGraphicFramePr/>
                <a:graphic xmlns:a="http://schemas.openxmlformats.org/drawingml/2006/main">
                  <a:graphicData uri="http://schemas.microsoft.com/office/word/2010/wordprocessingShape">
                    <wps:wsp>
                      <wps:cNvSpPr txBox="1"/>
                      <wps:spPr>
                        <a:xfrm>
                          <a:off x="0" y="0"/>
                          <a:ext cx="472966" cy="393405"/>
                        </a:xfrm>
                        <a:prstGeom prst="rect">
                          <a:avLst/>
                        </a:prstGeom>
                        <a:solidFill>
                          <a:schemeClr val="lt1"/>
                        </a:solidFill>
                        <a:ln w="6350">
                          <a:noFill/>
                        </a:ln>
                      </wps:spPr>
                      <wps:txbx>
                        <w:txbxContent>
                          <w:p w14:paraId="3D81F263" w14:textId="77777777" w:rsidR="004F71C8" w:rsidRPr="004B1C8F" w:rsidRDefault="004F71C8" w:rsidP="004F71C8">
                            <w:pPr>
                              <w:rPr>
                                <w:b/>
                                <w:bCs/>
                                <w:sz w:val="36"/>
                                <w:szCs w:val="36"/>
                              </w:rPr>
                            </w:pPr>
                            <w:r w:rsidRPr="004B1C8F">
                              <w:rPr>
                                <w:b/>
                                <w:bCs/>
                                <w:sz w:val="36"/>
                                <w:szCs w:val="36"/>
                              </w:rPr>
                              <w:t>R</w:t>
                            </w:r>
                            <w:r>
                              <w:rPr>
                                <w:b/>
                                <w:bCs/>
                                <w:sz w:val="36"/>
                                <w:szCs w:val="36"/>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9ABACA7" id="_x0000_t202" coordsize="21600,21600" o:spt="202" path="m,l,21600r21600,l21600,xe">
                <v:stroke joinstyle="miter"/>
                <v:path gradientshapeok="t" o:connecttype="rect"/>
              </v:shapetype>
              <v:shape id="_x0000_s1035" type="#_x0000_t202" style="position:absolute;left:0;text-align:left;margin-left:0;margin-top:0;width:37.25pt;height:31pt;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" fillcolor="white [3201]" stroked="f" strokeweight=".5pt">
                <v:textbox>
                  <w:txbxContent>
                    <w:p w14:paraId="3D81F263" w14:textId="77777777" w:rsidR="004F71C8" w:rsidRPr="004B1C8F" w:rsidRDefault="004F71C8" w:rsidP="004F71C8">
                      <w:pPr>
                        <w:rPr>
                          <w:b/>
                          <w:bCs/>
                          <w:sz w:val="36"/>
                          <w:szCs w:val="36"/>
                        </w:rPr>
                      </w:pPr>
                      <w:r w:rsidRPr="004B1C8F">
                        <w:rPr>
                          <w:b/>
                          <w:bCs/>
                          <w:sz w:val="36"/>
                          <w:szCs w:val="36"/>
                        </w:rPr>
                        <w:t>R</w:t>
                      </w:r>
                      <w:r>
                        <w:rPr>
                          <w:b/>
                          <w:bCs/>
                          <w:sz w:val="36"/>
                          <w:szCs w:val="36"/>
                        </w:rPr>
                        <w:t>D</w:t>
                      </w:r>
                    </w:p>
                  </w:txbxContent>
                </v:textbox>
              </v:shape>
            </w:pict>
          </mc:Fallback>
        </mc:AlternateContent>
      </w:r>
      <w:r w:rsidR="004F71C8">
        <w:rPr>
          <w:rFonts w:ascii="Arial" w:eastAsia="Helvetica Neue" w:hAnsi="Arial" w:cs="Arial"/>
        </w:rPr>
        <w:br w:type="page"/>
      </w:r>
    </w:p>
    <w:p w14:paraId="3A386242" w14:textId="42DBACFD" w:rsidR="004B1C8F" w:rsidRDefault="004B1C8F" w:rsidP="004B1C8F">
      <w:pPr>
        <w:spacing w:after="0" w:line="240" w:lineRule="auto"/>
        <w:jc w:val="center"/>
        <w:rPr>
          <w:rFonts w:ascii="Arial" w:eastAsia="Helvetica Neue" w:hAnsi="Arial" w:cs="Arial"/>
        </w:rPr>
      </w:pPr>
      <w:r>
        <w:rPr>
          <w:rFonts w:ascii="Arial" w:eastAsia="Helvetica Neue" w:hAnsi="Arial" w:cs="Arial"/>
          <w:noProof/>
        </w:rPr>
        <w:lastRenderedPageBreak/>
        <mc:AlternateContent>
          <mc:Choice Requires="wps">
            <w:drawing>
              <wp:anchor distT="0" distB="0" distL="114300" distR="114300" simplePos="0" relativeHeight="251686912" behindDoc="0" locked="0" layoutInCell="1" allowOverlap="1" wp14:anchorId="008836D6" wp14:editId="31068133">
                <wp:simplePos x="0" y="0"/>
                <wp:positionH relativeFrom="column">
                  <wp:posOffset>5454502</wp:posOffset>
                </wp:positionH>
                <wp:positionV relativeFrom="paragraph">
                  <wp:posOffset>1297172</wp:posOffset>
                </wp:positionV>
                <wp:extent cx="829340" cy="393405"/>
                <wp:effectExtent l="0" t="0" r="0" b="635"/>
                <wp:wrapNone/>
                <wp:docPr id="794656755" name="Text Box 7"/>
                <wp:cNvGraphicFramePr/>
                <a:graphic xmlns:a="http://schemas.openxmlformats.org/drawingml/2006/main">
                  <a:graphicData uri="http://schemas.microsoft.com/office/word/2010/wordprocessingShape">
                    <wps:wsp>
                      <wps:cNvSpPr txBox="1"/>
                      <wps:spPr>
                        <a:xfrm>
                          <a:off x="0" y="0"/>
                          <a:ext cx="829340" cy="393405"/>
                        </a:xfrm>
                        <a:prstGeom prst="rect">
                          <a:avLst/>
                        </a:prstGeom>
                        <a:solidFill>
                          <a:schemeClr val="lt1"/>
                        </a:solidFill>
                        <a:ln w="6350">
                          <a:noFill/>
                        </a:ln>
                      </wps:spPr>
                      <wps:txbx>
                        <w:txbxContent>
                          <w:p w14:paraId="4D6B3DB9" w14:textId="03FB0892" w:rsidR="004B1C8F" w:rsidRPr="004B1C8F" w:rsidRDefault="004B1C8F">
                            <w:pPr>
                              <w:rPr>
                                <w:b/>
                                <w:bCs/>
                                <w:sz w:val="36"/>
                                <w:szCs w:val="36"/>
                              </w:rPr>
                            </w:pPr>
                            <w:r w:rsidRPr="004B1C8F">
                              <w:rPr>
                                <w:b/>
                                <w:bCs/>
                                <w:sz w:val="36"/>
                                <w:szCs w:val="36"/>
                              </w:rPr>
                              <w:t>RP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8836D6" id="_x0000_s1031" type="#_x0000_t202" style="position:absolute;left:0;text-align:left;margin-left:429.5pt;margin-top:102.15pt;width:65.3pt;height:31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" fillcolor="white [3201]" stroked="f" strokeweight=".5pt">
                <v:textbox>
                  <w:txbxContent>
                    <w:p w14:paraId="4D6B3DB9" w14:textId="03FB0892" w:rsidR="004B1C8F" w:rsidRPr="004B1C8F" w:rsidRDefault="004B1C8F">
                      <w:pPr>
                        <w:rPr>
                          <w:b/>
                          <w:bCs/>
                          <w:sz w:val="36"/>
                          <w:szCs w:val="36"/>
                        </w:rPr>
                      </w:pPr>
                      <w:r w:rsidRPr="004B1C8F">
                        <w:rPr>
                          <w:b/>
                          <w:bCs/>
                          <w:sz w:val="36"/>
                          <w:szCs w:val="36"/>
                        </w:rPr>
                        <w:t>RP</w:t>
                      </w:r>
                    </w:p>
                  </w:txbxContent>
                </v:textbox>
              </v:shape>
            </w:pict>
          </mc:Fallback>
        </mc:AlternateContent>
      </w:r>
      <w:r>
        <w:rPr>
          <w:rFonts w:ascii="Arial" w:eastAsia="Helvetica Neue" w:hAnsi="Arial" w:cs="Arial"/>
          <w:noProof/>
        </w:rPr>
        <w:drawing>
          <wp:inline distT="0" distB="0" distL="0" distR="0" wp14:anchorId="69C0DD49" wp14:editId="55EACE55">
            <wp:extent cx="5191760" cy="6858000"/>
            <wp:effectExtent l="0" t="0" r="2540" b="0"/>
            <wp:docPr id="212512680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126804" name="Picture 2125126804"/>
                    <pic:cNvPicPr/>
                  </pic:nvPicPr>
                  <pic:blipFill>
                    <a:blip r:embed="rId75">
                      <a:extLst>
                        <a:ext uri="{28A0092B-C50C-407E-A947-70E740481C1C}">
                          <a14:useLocalDpi xmlns:a14="http://schemas.microsoft.com/office/drawing/2010/main" val="0"/>
                        </a:ext>
                      </a:extLst>
                    </a:blip>
                    <a:stretch>
                      <a:fillRect/>
                    </a:stretch>
                  </pic:blipFill>
                  <pic:spPr>
                    <a:xfrm>
                      <a:off x="0" y="0"/>
                      <a:ext cx="5191760" cy="6858000"/>
                    </a:xfrm>
                    <a:prstGeom prst="rect">
                      <a:avLst/>
                    </a:prstGeom>
                  </pic:spPr>
                </pic:pic>
              </a:graphicData>
            </a:graphic>
          </wp:inline>
        </w:drawing>
      </w:r>
    </w:p>
    <w:p w14:paraId="45A63CC4" w14:textId="667AFB7D" w:rsidR="004F71C8" w:rsidRPr="00604296" w:rsidRDefault="00CC257C" w:rsidP="004B1C8F">
      <w:pPr>
        <w:spacing w:after="0" w:line="240" w:lineRule="auto"/>
        <w:jc w:val="center"/>
        <w:rPr>
          <w:rFonts w:ascii="Arial" w:eastAsia="Helvetica Neue" w:hAnsi="Arial" w:cs="Arial"/>
        </w:rPr>
      </w:pPr>
      <w:r>
        <w:rPr>
          <w:rFonts w:ascii="Arial" w:eastAsia="Helvetica Neue" w:hAnsi="Arial" w:cs="Arial"/>
          <w:noProof/>
        </w:rPr>
        <w:lastRenderedPageBreak/>
        <w:drawing>
          <wp:inline distT="0" distB="0" distL="0" distR="0" wp14:anchorId="170ED1F7" wp14:editId="0FE0E50C">
            <wp:extent cx="8124955" cy="6038193"/>
            <wp:effectExtent l="0" t="0" r="3175" b="0"/>
            <wp:docPr id="86732996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329961" name="Picture 867329961"/>
                    <pic:cNvPicPr/>
                  </pic:nvPicPr>
                  <pic:blipFill rotWithShape="1">
                    <a:blip r:embed="rId76">
                      <a:extLst>
                        <a:ext uri="{28A0092B-C50C-407E-A947-70E740481C1C}">
                          <a14:useLocalDpi xmlns:a14="http://schemas.microsoft.com/office/drawing/2010/main" val="0"/>
                        </a:ext>
                      </a:extLst>
                    </a:blip>
                    <a:srcRect r="24310"/>
                    <a:stretch/>
                  </pic:blipFill>
                  <pic:spPr bwMode="auto">
                    <a:xfrm>
                      <a:off x="0" y="0"/>
                      <a:ext cx="8138982" cy="6048617"/>
                    </a:xfrm>
                    <a:prstGeom prst="rect">
                      <a:avLst/>
                    </a:prstGeom>
                    <a:ln>
                      <a:noFill/>
                    </a:ln>
                    <a:extLst>
                      <a:ext uri="{53640926-AAD7-44D8-BBD7-CCE9431645EC}">
                        <a14:shadowObscured xmlns:a14="http://schemas.microsoft.com/office/drawing/2010/main"/>
                      </a:ext>
                    </a:extLst>
                  </pic:spPr>
                </pic:pic>
              </a:graphicData>
            </a:graphic>
          </wp:inline>
        </w:drawing>
      </w:r>
      <w:r w:rsidR="004F71C8">
        <w:rPr>
          <w:rFonts w:ascii="Arial" w:eastAsia="Helvetica Neue" w:hAnsi="Arial" w:cs="Arial"/>
          <w:noProof/>
        </w:rPr>
        <mc:AlternateContent>
          <mc:Choice Requires="wps">
            <w:drawing>
              <wp:anchor distT="0" distB="0" distL="114300" distR="114300" simplePos="0" relativeHeight="251709440" behindDoc="0" locked="0" layoutInCell="1" allowOverlap="1" wp14:anchorId="1D75BF6C" wp14:editId="0F6A6B4C">
                <wp:simplePos x="0" y="0"/>
                <wp:positionH relativeFrom="column">
                  <wp:posOffset>0</wp:posOffset>
                </wp:positionH>
                <wp:positionV relativeFrom="paragraph">
                  <wp:posOffset>0</wp:posOffset>
                </wp:positionV>
                <wp:extent cx="520262" cy="393065"/>
                <wp:effectExtent l="0" t="0" r="635" b="635"/>
                <wp:wrapNone/>
                <wp:docPr id="1543132095" name="Text Box 7"/>
                <wp:cNvGraphicFramePr/>
                <a:graphic xmlns:a="http://schemas.openxmlformats.org/drawingml/2006/main">
                  <a:graphicData uri="http://schemas.microsoft.com/office/word/2010/wordprocessingShape">
                    <wps:wsp>
                      <wps:cNvSpPr txBox="1"/>
                      <wps:spPr>
                        <a:xfrm>
                          <a:off x="0" y="0"/>
                          <a:ext cx="520262" cy="393065"/>
                        </a:xfrm>
                        <a:prstGeom prst="rect">
                          <a:avLst/>
                        </a:prstGeom>
                        <a:solidFill>
                          <a:schemeClr val="lt1"/>
                        </a:solidFill>
                        <a:ln w="6350">
                          <a:noFill/>
                        </a:ln>
                      </wps:spPr>
                      <wps:txbx>
                        <w:txbxContent>
                          <w:p w14:paraId="75F1A92C" w14:textId="77777777" w:rsidR="004F71C8" w:rsidRPr="004B1C8F" w:rsidRDefault="004F71C8" w:rsidP="004F71C8">
                            <w:pPr>
                              <w:rPr>
                                <w:b/>
                                <w:bCs/>
                                <w:sz w:val="36"/>
                                <w:szCs w:val="36"/>
                              </w:rPr>
                            </w:pPr>
                            <w:r w:rsidRPr="004B1C8F">
                              <w:rPr>
                                <w:b/>
                                <w:bCs/>
                                <w:sz w:val="36"/>
                                <w:szCs w:val="36"/>
                              </w:rPr>
                              <w:t>RP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D75BF6C" id="_x0000_s1037" type="#_x0000_t202" style="position:absolute;left:0;text-align:left;margin-left:0;margin-top:0;width:40.95pt;height:30.95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" fillcolor="white [3201]" stroked="f" strokeweight=".5pt">
                <v:textbox>
                  <w:txbxContent>
                    <w:p w14:paraId="75F1A92C" w14:textId="77777777" w:rsidR="004F71C8" w:rsidRPr="004B1C8F" w:rsidRDefault="004F71C8" w:rsidP="004F71C8">
                      <w:pPr>
                        <w:rPr>
                          <w:b/>
                          <w:bCs/>
                          <w:sz w:val="36"/>
                          <w:szCs w:val="36"/>
                        </w:rPr>
                      </w:pPr>
                      <w:r w:rsidRPr="004B1C8F">
                        <w:rPr>
                          <w:b/>
                          <w:bCs/>
                          <w:sz w:val="36"/>
                          <w:szCs w:val="36"/>
                        </w:rPr>
                        <w:t>RP</w:t>
                      </w:r>
                    </w:p>
                  </w:txbxContent>
                </v:textbox>
              </v:shape>
            </w:pict>
          </mc:Fallback>
        </mc:AlternateContent>
      </w:r>
    </w:p>
    <w:sectPr w:rsidR="004F71C8" w:rsidRPr="00604296">
      <w:pgSz w:w="15840" w:h="12240" w:orient="landscape"/>
      <w:pgMar w:top="720" w:right="720" w:bottom="720" w:left="7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917129" w14:textId="77777777" w:rsidR="008118DD" w:rsidRDefault="008118DD">
      <w:pPr>
        <w:spacing w:after="0" w:line="240" w:lineRule="auto"/>
      </w:pPr>
      <w:r>
        <w:separator/>
      </w:r>
    </w:p>
  </w:endnote>
  <w:endnote w:type="continuationSeparator" w:id="0">
    <w:p w14:paraId="5DAD9328" w14:textId="77777777" w:rsidR="008118DD" w:rsidRDefault="008118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Symbol">
    <w:panose1 w:val="05050102010706020507"/>
    <w:charset w:val="02"/>
    <w:family w:val="decorative"/>
    <w:pitch w:val="variable"/>
    <w:sig w:usb0="00000003" w:usb1="10000000" w:usb2="00000000" w:usb3="00000000" w:csb0="80000001" w:csb1="00000000"/>
  </w:font>
  <w:font w:name="Cambria Math">
    <w:panose1 w:val="02040503050406030204"/>
    <w:charset w:val="00"/>
    <w:family w:val="roman"/>
    <w:pitch w:val="variable"/>
    <w:sig w:usb0="E00002FF" w:usb1="420024FF" w:usb2="00000000" w:usb3="00000000" w:csb0="0000019F" w:csb1="00000000"/>
  </w:font>
  <w:font w:name="Cardo">
    <w:panose1 w:val="020B0604020202020204"/>
    <w:charset w:val="00"/>
    <w:family w:val="auto"/>
    <w:pitch w:val="default"/>
  </w:font>
  <w:font w:name="Wingdings">
    <w:panose1 w:val="05000000000000000000"/>
    <w:charset w:val="4D"/>
    <w:family w:val="decorative"/>
    <w:pitch w:val="variable"/>
    <w:sig w:usb0="00000003" w:usb1="00000000" w:usb2="00000000" w:usb3="00000000" w:csb0="8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112" w14:textId="67FD9767" w:rsidR="0004421D" w:rsidRDefault="00000000">
    <w:pPr>
      <w:pBdr>
        <w:top w:val="nil"/>
        <w:left w:val="nil"/>
        <w:bottom w:val="nil"/>
        <w:right w:val="nil"/>
        <w:between w:val="nil"/>
      </w:pBdr>
      <w:tabs>
        <w:tab w:val="center" w:pos="4680"/>
        <w:tab w:val="right" w:pos="9360"/>
      </w:tabs>
      <w:spacing w:after="0" w:line="240" w:lineRule="auto"/>
      <w:jc w:val="center"/>
      <w:rPr>
        <w:color w:val="000000"/>
      </w:rPr>
    </w:pPr>
    <w:r>
      <w:rPr>
        <w:rFonts w:ascii="Times New Roman" w:eastAsia="Times New Roman" w:hAnsi="Times New Roman" w:cs="Times New Roman"/>
        <w:color w:val="000000"/>
        <w:sz w:val="24"/>
        <w:szCs w:val="24"/>
      </w:rPr>
      <w:t>S</w:t>
    </w: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sidR="00604296">
      <w:rPr>
        <w:rFonts w:ascii="Times New Roman" w:eastAsia="Times New Roman" w:hAnsi="Times New Roman" w:cs="Times New Roman"/>
        <w:noProof/>
        <w:color w:val="000000"/>
        <w:sz w:val="24"/>
        <w:szCs w:val="24"/>
      </w:rPr>
      <w:t>2</w:t>
    </w:r>
    <w:r>
      <w:rPr>
        <w:rFonts w:ascii="Times New Roman" w:eastAsia="Times New Roman" w:hAnsi="Times New Roman" w:cs="Times New Roman"/>
        <w:color w:val="000000"/>
        <w:sz w:val="24"/>
        <w:szCs w:val="24"/>
      </w:rPr>
      <w:fldChar w:fldCharType="end"/>
    </w:r>
  </w:p>
  <w:p w14:paraId="00000113" w14:textId="77777777" w:rsidR="0004421D" w:rsidRDefault="0004421D">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5C798B" w14:textId="77777777" w:rsidR="008118DD" w:rsidRDefault="008118DD">
      <w:pPr>
        <w:spacing w:after="0" w:line="240" w:lineRule="auto"/>
      </w:pPr>
      <w:r>
        <w:separator/>
      </w:r>
    </w:p>
  </w:footnote>
  <w:footnote w:type="continuationSeparator" w:id="0">
    <w:p w14:paraId="3B7B5093" w14:textId="77777777" w:rsidR="008118DD" w:rsidRDefault="008118D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3176884"/>
    <w:multiLevelType w:val="multilevel"/>
    <w:tmpl w:val="AD563E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676B313C"/>
    <w:multiLevelType w:val="multilevel"/>
    <w:tmpl w:val="F82C7D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026521203">
    <w:abstractNumId w:val="1"/>
  </w:num>
  <w:num w:numId="2" w16cid:durableId="16175623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421D"/>
    <w:rsid w:val="0004421D"/>
    <w:rsid w:val="001F47AC"/>
    <w:rsid w:val="00221FC9"/>
    <w:rsid w:val="00291323"/>
    <w:rsid w:val="00305F04"/>
    <w:rsid w:val="00476797"/>
    <w:rsid w:val="004B1C8F"/>
    <w:rsid w:val="004F71C8"/>
    <w:rsid w:val="00604296"/>
    <w:rsid w:val="008118DD"/>
    <w:rsid w:val="00950999"/>
    <w:rsid w:val="009564A7"/>
    <w:rsid w:val="00A54B9C"/>
    <w:rsid w:val="00A84519"/>
    <w:rsid w:val="00B05133"/>
    <w:rsid w:val="00B83D4A"/>
    <w:rsid w:val="00C621E1"/>
    <w:rsid w:val="00CC257C"/>
    <w:rsid w:val="00E16B46"/>
    <w:rsid w:val="00F10F98"/>
    <w:rsid w:val="00F917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69A6121"/>
  <w15:docId w15:val="{75CFE552-866F-5F43-B725-040EEF97D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4B9C"/>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C2081A"/>
    <w:pPr>
      <w:tabs>
        <w:tab w:val="center" w:pos="4680"/>
        <w:tab w:val="right" w:pos="9360"/>
      </w:tabs>
      <w:spacing w:after="0" w:line="240" w:lineRule="auto"/>
    </w:pPr>
  </w:style>
  <w:style w:type="character" w:customStyle="1" w:styleId="HeaderChar">
    <w:name w:val="Header Char"/>
    <w:basedOn w:val="DefaultParagraphFont"/>
    <w:link w:val="Header"/>
    <w:uiPriority w:val="99"/>
    <w:rsid w:val="00C2081A"/>
  </w:style>
  <w:style w:type="paragraph" w:styleId="Footer">
    <w:name w:val="footer"/>
    <w:basedOn w:val="Normal"/>
    <w:link w:val="FooterChar"/>
    <w:uiPriority w:val="99"/>
    <w:unhideWhenUsed/>
    <w:rsid w:val="00C2081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2081A"/>
  </w:style>
  <w:style w:type="table" w:styleId="TableGrid">
    <w:name w:val="Table Grid"/>
    <w:basedOn w:val="TableNormal"/>
    <w:uiPriority w:val="39"/>
    <w:rsid w:val="008F65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rsid w:val="008550E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8550E2"/>
    <w:rPr>
      <w:sz w:val="20"/>
      <w:szCs w:val="20"/>
    </w:rPr>
  </w:style>
  <w:style w:type="character" w:styleId="EndnoteReference">
    <w:name w:val="endnote reference"/>
    <w:basedOn w:val="DefaultParagraphFont"/>
    <w:uiPriority w:val="99"/>
    <w:semiHidden/>
    <w:unhideWhenUsed/>
    <w:rsid w:val="008550E2"/>
    <w:rPr>
      <w:vertAlign w:val="superscript"/>
    </w:rPr>
  </w:style>
  <w:style w:type="paragraph" w:styleId="ListParagraph">
    <w:name w:val="List Paragraph"/>
    <w:basedOn w:val="Normal"/>
    <w:uiPriority w:val="34"/>
    <w:qFormat/>
    <w:rsid w:val="008550E2"/>
    <w:pPr>
      <w:ind w:left="720"/>
      <w:contextualSpacing/>
    </w:pPr>
  </w:style>
  <w:style w:type="character" w:styleId="Hyperlink">
    <w:name w:val="Hyperlink"/>
    <w:basedOn w:val="DefaultParagraphFont"/>
    <w:uiPriority w:val="99"/>
    <w:unhideWhenUsed/>
    <w:rsid w:val="001D18C0"/>
    <w:rPr>
      <w:color w:val="0563C1" w:themeColor="hyperlink"/>
      <w:u w:val="single"/>
    </w:rPr>
  </w:style>
  <w:style w:type="character" w:styleId="UnresolvedMention">
    <w:name w:val="Unresolved Mention"/>
    <w:basedOn w:val="DefaultParagraphFont"/>
    <w:uiPriority w:val="99"/>
    <w:semiHidden/>
    <w:unhideWhenUsed/>
    <w:rsid w:val="001D18C0"/>
    <w:rPr>
      <w:color w:val="605E5C"/>
      <w:shd w:val="clear" w:color="auto" w:fill="E1DFDD"/>
    </w:rPr>
  </w:style>
  <w:style w:type="paragraph" w:styleId="NormalWeb">
    <w:name w:val="Normal (Web)"/>
    <w:basedOn w:val="Normal"/>
    <w:uiPriority w:val="99"/>
    <w:unhideWhenUsed/>
    <w:rsid w:val="008F7C51"/>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586847"/>
    <w:pPr>
      <w:spacing w:after="0" w:line="240" w:lineRule="auto"/>
    </w:pPr>
  </w:style>
  <w:style w:type="character" w:styleId="CommentReference">
    <w:name w:val="annotation reference"/>
    <w:basedOn w:val="DefaultParagraphFont"/>
    <w:uiPriority w:val="99"/>
    <w:semiHidden/>
    <w:unhideWhenUsed/>
    <w:rsid w:val="003F5C22"/>
    <w:rPr>
      <w:sz w:val="16"/>
      <w:szCs w:val="16"/>
    </w:rPr>
  </w:style>
  <w:style w:type="paragraph" w:styleId="CommentText">
    <w:name w:val="annotation text"/>
    <w:basedOn w:val="Normal"/>
    <w:link w:val="CommentTextChar"/>
    <w:uiPriority w:val="99"/>
    <w:semiHidden/>
    <w:unhideWhenUsed/>
    <w:rsid w:val="003F5C22"/>
    <w:pPr>
      <w:spacing w:line="240" w:lineRule="auto"/>
    </w:pPr>
    <w:rPr>
      <w:sz w:val="20"/>
      <w:szCs w:val="20"/>
    </w:rPr>
  </w:style>
  <w:style w:type="character" w:customStyle="1" w:styleId="CommentTextChar">
    <w:name w:val="Comment Text Char"/>
    <w:basedOn w:val="DefaultParagraphFont"/>
    <w:link w:val="CommentText"/>
    <w:uiPriority w:val="99"/>
    <w:semiHidden/>
    <w:rsid w:val="003F5C22"/>
    <w:rPr>
      <w:sz w:val="20"/>
      <w:szCs w:val="20"/>
    </w:rPr>
  </w:style>
  <w:style w:type="paragraph" w:styleId="CommentSubject">
    <w:name w:val="annotation subject"/>
    <w:basedOn w:val="CommentText"/>
    <w:next w:val="CommentText"/>
    <w:link w:val="CommentSubjectChar"/>
    <w:uiPriority w:val="99"/>
    <w:semiHidden/>
    <w:unhideWhenUsed/>
    <w:rsid w:val="003F5C22"/>
    <w:rPr>
      <w:b/>
      <w:bCs/>
    </w:rPr>
  </w:style>
  <w:style w:type="character" w:customStyle="1" w:styleId="CommentSubjectChar">
    <w:name w:val="Comment Subject Char"/>
    <w:basedOn w:val="CommentTextChar"/>
    <w:link w:val="CommentSubject"/>
    <w:uiPriority w:val="99"/>
    <w:semiHidden/>
    <w:rsid w:val="003F5C22"/>
    <w:rPr>
      <w:b/>
      <w:bCs/>
      <w:sz w:val="20"/>
      <w:szCs w:val="20"/>
    </w:rPr>
  </w:style>
  <w:style w:type="paragraph" w:styleId="BalloonText">
    <w:name w:val="Balloon Text"/>
    <w:basedOn w:val="Normal"/>
    <w:link w:val="BalloonTextChar"/>
    <w:uiPriority w:val="99"/>
    <w:semiHidden/>
    <w:unhideWhenUsed/>
    <w:rsid w:val="00C66004"/>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C66004"/>
    <w:rPr>
      <w:rFonts w:ascii="Times New Roman" w:hAnsi="Times New Roman" w:cs="Times New Roman"/>
      <w:sz w:val="18"/>
      <w:szCs w:val="18"/>
    </w:rPr>
  </w:style>
  <w:style w:type="character" w:styleId="FollowedHyperlink">
    <w:name w:val="FollowedHyperlink"/>
    <w:basedOn w:val="DefaultParagraphFont"/>
    <w:uiPriority w:val="99"/>
    <w:semiHidden/>
    <w:unhideWhenUsed/>
    <w:rsid w:val="00B3188B"/>
    <w:rPr>
      <w:color w:val="954F72" w:themeColor="followedHyperlink"/>
      <w:u w:val="single"/>
    </w:rPr>
  </w:style>
  <w:style w:type="character" w:styleId="PlaceholderText">
    <w:name w:val="Placeholder Text"/>
    <w:basedOn w:val="DefaultParagraphFont"/>
    <w:uiPriority w:val="99"/>
    <w:semiHidden/>
    <w:rsid w:val="00CE3FD8"/>
    <w:rPr>
      <w:color w:val="80808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5103505">
      <w:bodyDiv w:val="1"/>
      <w:marLeft w:val="0"/>
      <w:marRight w:val="0"/>
      <w:marTop w:val="0"/>
      <w:marBottom w:val="0"/>
      <w:divBdr>
        <w:top w:val="none" w:sz="0" w:space="0" w:color="auto"/>
        <w:left w:val="none" w:sz="0" w:space="0" w:color="auto"/>
        <w:bottom w:val="none" w:sz="0" w:space="0" w:color="auto"/>
        <w:right w:val="none" w:sz="0" w:space="0" w:color="auto"/>
      </w:divBdr>
    </w:div>
    <w:div w:id="11125535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2.png"/><Relationship Id="rId68" Type="http://schemas.openxmlformats.org/officeDocument/2006/relationships/image" Target="media/image57.tiff"/><Relationship Id="rId16" Type="http://schemas.openxmlformats.org/officeDocument/2006/relationships/image" Target="media/image6.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2.jpg"/><Relationship Id="rId58" Type="http://schemas.openxmlformats.org/officeDocument/2006/relationships/image" Target="media/image47.jpg"/><Relationship Id="rId66" Type="http://schemas.openxmlformats.org/officeDocument/2006/relationships/image" Target="media/image55.tiff"/><Relationship Id="rId74" Type="http://schemas.openxmlformats.org/officeDocument/2006/relationships/image" Target="media/image63.tiff"/><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5.jpg"/><Relationship Id="rId64" Type="http://schemas.openxmlformats.org/officeDocument/2006/relationships/image" Target="media/image53.png"/><Relationship Id="rId69" Type="http://schemas.openxmlformats.org/officeDocument/2006/relationships/image" Target="media/image58.jpeg"/><Relationship Id="rId77"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oleObject" Target="embeddings/oleObject1.bin"/><Relationship Id="rId72" Type="http://schemas.openxmlformats.org/officeDocument/2006/relationships/image" Target="media/image61.tiff"/><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8.png"/><Relationship Id="rId67" Type="http://schemas.openxmlformats.org/officeDocument/2006/relationships/image" Target="media/image56.jpe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tiff"/><Relationship Id="rId75" Type="http://schemas.openxmlformats.org/officeDocument/2006/relationships/image" Target="media/image6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hyperlink" Target="https://pubs.acs.org/userimages/ContentEditor/1218717864819/joceah_abbreviations.pdf" TargetMode="Externa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jpeg"/><Relationship Id="rId73" Type="http://schemas.openxmlformats.org/officeDocument/2006/relationships/image" Target="media/image62.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bioinformatics.babraham.ac.uk/projects/fastqc/" TargetMode="Externa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emf"/><Relationship Id="rId55" Type="http://schemas.openxmlformats.org/officeDocument/2006/relationships/image" Target="media/image44.jpg"/><Relationship Id="rId76" Type="http://schemas.openxmlformats.org/officeDocument/2006/relationships/image" Target="media/image65.tiff"/><Relationship Id="rId7" Type="http://schemas.openxmlformats.org/officeDocument/2006/relationships/endnotes" Target="endnotes.xml"/><Relationship Id="rId71" Type="http://schemas.openxmlformats.org/officeDocument/2006/relationships/image" Target="media/image60.jpeg"/><Relationship Id="rId2" Type="http://schemas.openxmlformats.org/officeDocument/2006/relationships/numbering" Target="numbering.xml"/><Relationship Id="rId29"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wu/JcSxKZ4ucJMj5d74oIzWAcQ==">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61</Pages>
  <Words>6896</Words>
  <Characters>39309</Characters>
  <Application>Microsoft Office Word</Application>
  <DocSecurity>0</DocSecurity>
  <Lines>327</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Tyler Allred</dc:creator>
  <cp:lastModifiedBy>Leslie Spitalny</cp:lastModifiedBy>
  <cp:revision>2</cp:revision>
  <dcterms:created xsi:type="dcterms:W3CDTF">2024-12-03T18:42:00Z</dcterms:created>
  <dcterms:modified xsi:type="dcterms:W3CDTF">2024-12-03T18:42:00Z</dcterms:modified>
</cp:coreProperties>
</file>